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AD" w:rsidRPr="007E5DAD" w:rsidRDefault="007E5DAD" w:rsidP="007E5DAD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14D8B" w:rsidRDefault="00914D8B" w:rsidP="00655957">
      <w:pPr>
        <w:spacing w:line="240" w:lineRule="exact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914D8B" w:rsidRDefault="00914D8B" w:rsidP="00655957">
      <w:pPr>
        <w:spacing w:line="240" w:lineRule="exact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914D8B" w:rsidRDefault="00914D8B" w:rsidP="00655957">
      <w:pPr>
        <w:spacing w:line="240" w:lineRule="exact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655957" w:rsidRPr="00914D8B" w:rsidRDefault="00914D8B" w:rsidP="00655957">
      <w:pPr>
        <w:spacing w:line="240" w:lineRule="exact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914D8B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04.04.2023                 </w:t>
      </w:r>
      <w:r w:rsidR="00655957" w:rsidRPr="00914D8B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44-па</w:t>
      </w:r>
    </w:p>
    <w:p w:rsidR="0027425D" w:rsidRDefault="0027425D" w:rsidP="007E5D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D8B" w:rsidRDefault="00914D8B" w:rsidP="00914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D8B" w:rsidRDefault="00914D8B" w:rsidP="00914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D8B" w:rsidRDefault="00914D8B" w:rsidP="00914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D8B" w:rsidRPr="00914D8B" w:rsidRDefault="00914D8B" w:rsidP="00914D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5DAD" w:rsidRPr="00914D8B" w:rsidRDefault="007E5DAD" w:rsidP="00914D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4D8B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</w:t>
      </w:r>
      <w:r w:rsidR="00280D76" w:rsidRPr="00914D8B">
        <w:rPr>
          <w:rFonts w:ascii="Times New Roman" w:hAnsi="Times New Roman" w:cs="Times New Roman"/>
          <w:bCs/>
          <w:sz w:val="28"/>
          <w:szCs w:val="28"/>
        </w:rPr>
        <w:t>я</w:t>
      </w:r>
    </w:p>
    <w:p w:rsidR="007E5DAD" w:rsidRPr="00914D8B" w:rsidRDefault="007E5DAD" w:rsidP="00655957">
      <w:pPr>
        <w:tabs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D8B">
        <w:rPr>
          <w:rFonts w:ascii="Times New Roman" w:hAnsi="Times New Roman" w:cs="Times New Roman"/>
          <w:bCs/>
          <w:sz w:val="28"/>
          <w:szCs w:val="28"/>
        </w:rPr>
        <w:t xml:space="preserve">муниципальных гарантий администрацией </w:t>
      </w:r>
      <w:r w:rsidR="0027425D" w:rsidRPr="00914D8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2A2607" w:rsidRPr="00914D8B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«Село Булава» </w:t>
      </w:r>
      <w:proofErr w:type="spellStart"/>
      <w:r w:rsidR="002A2607" w:rsidRPr="00914D8B">
        <w:rPr>
          <w:rFonts w:ascii="Times New Roman" w:eastAsia="Times New Roman" w:hAnsi="Times New Roman" w:cs="Times New Roman"/>
          <w:bCs/>
          <w:sz w:val="28"/>
          <w:szCs w:val="28"/>
        </w:rPr>
        <w:t>Ульчского</w:t>
      </w:r>
      <w:proofErr w:type="spellEnd"/>
      <w:r w:rsidR="002A2607" w:rsidRPr="00914D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="0027425D" w:rsidRPr="00914D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="002A2607" w:rsidRPr="00914D8B">
        <w:rPr>
          <w:rFonts w:ascii="Times New Roman" w:eastAsia="Times New Roman" w:hAnsi="Times New Roman" w:cs="Times New Roman"/>
          <w:bCs/>
          <w:sz w:val="28"/>
          <w:szCs w:val="28"/>
        </w:rPr>
        <w:t>Хабаровского края</w:t>
      </w:r>
    </w:p>
    <w:p w:rsidR="007E5DAD" w:rsidRDefault="007E5DAD" w:rsidP="00655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8B" w:rsidRDefault="00914D8B" w:rsidP="00655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8B" w:rsidRPr="007E5DAD" w:rsidRDefault="00914D8B" w:rsidP="00655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957" w:rsidRDefault="007E5DAD" w:rsidP="0065595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115, 115.1, 115.2, 117 Бюджетного кодекса Российской Федерации, Федеральным законом от 26.03.2022 № 65-ФЗ «О внесении изменений в Бюджетный кодекс Российской Федерации», Уставом </w:t>
      </w:r>
      <w:r w:rsidR="002A2607" w:rsidRPr="002A2607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 w:rsidR="002A2607" w:rsidRPr="002A260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A2607" w:rsidRPr="002A260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7E5DA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A2607" w:rsidRPr="002A2607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 w:rsidR="002A2607" w:rsidRPr="002A260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A2607" w:rsidRPr="002A260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2A2607" w:rsidRPr="00274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DAD" w:rsidRPr="0027425D" w:rsidRDefault="007E5DAD" w:rsidP="0065595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42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E5DAD" w:rsidRPr="007E5DAD" w:rsidRDefault="007E5DAD" w:rsidP="0065595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1.Утвердить Порядок предоставления муниципальных гарантий </w:t>
      </w:r>
      <w:r w:rsidR="002A2607" w:rsidRPr="002A2607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 w:rsidR="002A2607" w:rsidRPr="002A260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A2607" w:rsidRPr="002A260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2A2607" w:rsidRPr="007E5DAD">
        <w:rPr>
          <w:rFonts w:ascii="Times New Roman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7E5DA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E5DA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C0C7A">
        <w:rPr>
          <w:rFonts w:ascii="Times New Roman" w:hAnsi="Times New Roman" w:cs="Times New Roman"/>
          <w:sz w:val="28"/>
          <w:szCs w:val="28"/>
        </w:rPr>
        <w:t>.</w:t>
      </w:r>
    </w:p>
    <w:p w:rsidR="00655957" w:rsidRPr="00935979" w:rsidRDefault="007E5DAD" w:rsidP="006559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DAD">
        <w:rPr>
          <w:rFonts w:ascii="Times New Roman" w:hAnsi="Times New Roman" w:cs="Times New Roman"/>
          <w:sz w:val="28"/>
          <w:szCs w:val="28"/>
        </w:rPr>
        <w:t>2. </w:t>
      </w:r>
      <w:r w:rsidR="00655957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="0065595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Информационном листке</w:t>
      </w:r>
      <w:r w:rsidR="00655957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местного самоуправления сельского поселения «</w:t>
      </w:r>
      <w:r w:rsidR="00655957"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</w:t>
      </w:r>
      <w:r w:rsidR="00655957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655957">
        <w:rPr>
          <w:rFonts w:ascii="Times New Roman" w:eastAsia="Calibri" w:hAnsi="Times New Roman" w:cs="Times New Roman"/>
          <w:sz w:val="28"/>
          <w:szCs w:val="28"/>
          <w:lang w:eastAsia="en-US"/>
        </w:rPr>
        <w:t>в «Вестнике местного самоуправления»</w:t>
      </w:r>
      <w:r w:rsidR="00655957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</w:t>
      </w:r>
      <w:r w:rsidR="0065595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655957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«</w:t>
      </w:r>
      <w:r w:rsidR="00655957"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</w:t>
      </w:r>
      <w:r w:rsidR="00655957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="00655957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proofErr w:type="spellEnd"/>
      <w:r w:rsidR="00655957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7E5DAD" w:rsidRPr="007E5DAD" w:rsidRDefault="007E5DAD" w:rsidP="0065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3. Контроль за исполнением данного постановления возложить на </w:t>
      </w:r>
      <w:r w:rsidR="00655957">
        <w:rPr>
          <w:rFonts w:ascii="Times New Roman" w:hAnsi="Times New Roman" w:cs="Times New Roman"/>
          <w:sz w:val="28"/>
          <w:szCs w:val="28"/>
        </w:rPr>
        <w:t xml:space="preserve">главного специалиста по финансовой работе </w:t>
      </w:r>
      <w:proofErr w:type="spellStart"/>
      <w:r w:rsidR="00655957"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 w:rsidR="00655957">
        <w:rPr>
          <w:rFonts w:ascii="Times New Roman" w:hAnsi="Times New Roman" w:cs="Times New Roman"/>
          <w:sz w:val="28"/>
          <w:szCs w:val="28"/>
        </w:rPr>
        <w:t xml:space="preserve"> К.И.</w:t>
      </w:r>
    </w:p>
    <w:p w:rsidR="007E5DAD" w:rsidRPr="007E5DAD" w:rsidRDefault="007E5DAD" w:rsidP="0065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</w:t>
      </w:r>
      <w:r w:rsidR="00655957">
        <w:rPr>
          <w:rFonts w:ascii="Times New Roman" w:hAnsi="Times New Roman" w:cs="Times New Roman"/>
          <w:sz w:val="28"/>
          <w:szCs w:val="28"/>
        </w:rPr>
        <w:t>после</w:t>
      </w:r>
      <w:r w:rsidRPr="007E5DAD">
        <w:rPr>
          <w:rFonts w:ascii="Times New Roman" w:hAnsi="Times New Roman" w:cs="Times New Roman"/>
          <w:sz w:val="28"/>
          <w:szCs w:val="28"/>
        </w:rPr>
        <w:t xml:space="preserve"> его </w:t>
      </w:r>
      <w:r w:rsidR="00655957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Pr="007E5DAD">
        <w:rPr>
          <w:rFonts w:ascii="Times New Roman" w:hAnsi="Times New Roman" w:cs="Times New Roman"/>
          <w:sz w:val="28"/>
          <w:szCs w:val="28"/>
        </w:rPr>
        <w:t>обнародования</w:t>
      </w:r>
      <w:r w:rsidR="00655957">
        <w:rPr>
          <w:rFonts w:ascii="Times New Roman" w:hAnsi="Times New Roman" w:cs="Times New Roman"/>
          <w:sz w:val="28"/>
          <w:szCs w:val="28"/>
        </w:rPr>
        <w:t>)</w:t>
      </w:r>
      <w:r w:rsidRPr="007E5DAD">
        <w:rPr>
          <w:rFonts w:ascii="Times New Roman" w:hAnsi="Times New Roman" w:cs="Times New Roman"/>
          <w:sz w:val="28"/>
          <w:szCs w:val="28"/>
        </w:rPr>
        <w:t>.</w:t>
      </w:r>
    </w:p>
    <w:p w:rsidR="007E5DAD" w:rsidRPr="007E5DAD" w:rsidRDefault="007E5DAD" w:rsidP="007E5DAD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E5DAD" w:rsidRPr="007E5DAD" w:rsidRDefault="0027425D" w:rsidP="002A2607">
      <w:pPr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7425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A2607" w:rsidRPr="002A26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5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14D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59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5957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 w:rsidR="007E5DAD" w:rsidRPr="0027425D">
        <w:rPr>
          <w:rFonts w:ascii="Times New Roman" w:hAnsi="Times New Roman" w:cs="Times New Roman"/>
          <w:sz w:val="28"/>
          <w:szCs w:val="28"/>
        </w:rPr>
        <w:tab/>
      </w:r>
      <w:r w:rsidR="007E5DAD" w:rsidRPr="0027425D">
        <w:rPr>
          <w:rFonts w:ascii="Times New Roman" w:hAnsi="Times New Roman" w:cs="Times New Roman"/>
          <w:sz w:val="28"/>
          <w:szCs w:val="28"/>
        </w:rPr>
        <w:tab/>
      </w:r>
      <w:r w:rsidR="007E5DAD" w:rsidRPr="0027425D">
        <w:rPr>
          <w:rFonts w:ascii="Times New Roman" w:hAnsi="Times New Roman" w:cs="Times New Roman"/>
          <w:sz w:val="28"/>
          <w:szCs w:val="28"/>
        </w:rPr>
        <w:tab/>
      </w:r>
      <w:r w:rsidR="00B0070B" w:rsidRPr="0027425D">
        <w:rPr>
          <w:rFonts w:ascii="Times New Roman" w:hAnsi="Times New Roman" w:cs="Times New Roman"/>
          <w:sz w:val="28"/>
          <w:szCs w:val="28"/>
        </w:rPr>
        <w:tab/>
      </w:r>
      <w:r w:rsidR="00B0070B" w:rsidRPr="0027425D">
        <w:rPr>
          <w:rFonts w:ascii="Times New Roman" w:hAnsi="Times New Roman" w:cs="Times New Roman"/>
          <w:sz w:val="28"/>
          <w:szCs w:val="28"/>
        </w:rPr>
        <w:tab/>
      </w:r>
    </w:p>
    <w:p w:rsidR="00563F60" w:rsidRDefault="007E5DAD" w:rsidP="007E5DAD">
      <w:pPr>
        <w:tabs>
          <w:tab w:val="left" w:pos="980"/>
        </w:tabs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E5DAD" w:rsidRPr="007E5DAD" w:rsidRDefault="007E5DAD" w:rsidP="007E5DAD">
      <w:pPr>
        <w:tabs>
          <w:tab w:val="left" w:pos="980"/>
        </w:tabs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A2607" w:rsidRDefault="002A2607" w:rsidP="007E5DAD">
      <w:pPr>
        <w:tabs>
          <w:tab w:val="left" w:pos="980"/>
        </w:tabs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2A2607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 w:rsidRPr="002A260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2A260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7E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DAD" w:rsidRPr="007E5DAD" w:rsidRDefault="007E5DAD" w:rsidP="00563F60">
      <w:pPr>
        <w:tabs>
          <w:tab w:val="left" w:pos="980"/>
        </w:tabs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63F60">
        <w:rPr>
          <w:rFonts w:ascii="Times New Roman" w:hAnsi="Times New Roman" w:cs="Times New Roman"/>
          <w:sz w:val="28"/>
          <w:szCs w:val="28"/>
        </w:rPr>
        <w:t>04.04.2023  №</w:t>
      </w:r>
      <w:proofErr w:type="gramEnd"/>
      <w:r w:rsidR="00563F60">
        <w:rPr>
          <w:rFonts w:ascii="Times New Roman" w:hAnsi="Times New Roman" w:cs="Times New Roman"/>
          <w:sz w:val="28"/>
          <w:szCs w:val="28"/>
        </w:rPr>
        <w:t xml:space="preserve"> 44-па</w:t>
      </w:r>
    </w:p>
    <w:p w:rsidR="007E5DAD" w:rsidRPr="007E5DAD" w:rsidRDefault="007E5DAD" w:rsidP="007E5DAD">
      <w:pPr>
        <w:tabs>
          <w:tab w:val="left" w:pos="9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DAD" w:rsidRDefault="007E5DAD" w:rsidP="007E5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A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E5DAD" w:rsidRPr="007E5DAD" w:rsidRDefault="007E5DAD" w:rsidP="007E5D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AD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муниципальных гарантий </w:t>
      </w:r>
      <w:r w:rsidR="002A2607" w:rsidRPr="007E5DA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</w:t>
      </w:r>
      <w:r w:rsidR="002A2607" w:rsidRPr="00274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2A26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«Село Булава» </w:t>
      </w:r>
      <w:proofErr w:type="spellStart"/>
      <w:r w:rsidR="002A2607">
        <w:rPr>
          <w:rFonts w:ascii="Times New Roman" w:eastAsia="Times New Roman" w:hAnsi="Times New Roman" w:cs="Times New Roman"/>
          <w:b/>
          <w:bCs/>
          <w:sz w:val="28"/>
          <w:szCs w:val="28"/>
        </w:rPr>
        <w:t>Ульчского</w:t>
      </w:r>
      <w:proofErr w:type="spellEnd"/>
      <w:r w:rsidR="002A26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2A2607" w:rsidRPr="00274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  <w:r w:rsidR="002A2607">
        <w:rPr>
          <w:rFonts w:ascii="Times New Roman" w:eastAsia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7E5DAD" w:rsidRPr="007E5DAD" w:rsidRDefault="007E5DAD" w:rsidP="007E5DA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E5DAD" w:rsidRDefault="007E5DAD" w:rsidP="007E5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 и определяет условия, порядок предоставления муниципальных гарантий администрации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A4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52A4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7E5DAD">
        <w:rPr>
          <w:rFonts w:ascii="Times New Roman" w:hAnsi="Times New Roman" w:cs="Times New Roman"/>
          <w:sz w:val="28"/>
          <w:szCs w:val="28"/>
        </w:rPr>
        <w:t>(далее</w:t>
      </w:r>
      <w:r w:rsidR="002A2607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E5DAD">
        <w:rPr>
          <w:rFonts w:ascii="Times New Roman" w:hAnsi="Times New Roman" w:cs="Times New Roman"/>
          <w:sz w:val="28"/>
          <w:szCs w:val="28"/>
        </w:rPr>
        <w:t xml:space="preserve"> – муниципальная гарантия, администрация</w:t>
      </w:r>
      <w:r w:rsidR="00A52A42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 xml:space="preserve">) юридическим лицам, зарегистрированным и осуществляющим свою деятельность на территории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>, для обеспечения исполнения обязательств перед третьими лицами, условия исполнения и прекращения обязательств по предоставленной муниципальной гарантии, а также порядок учета и контроля предоставленных муниципальных гарантий.</w:t>
      </w:r>
    </w:p>
    <w:p w:rsidR="007E5DAD" w:rsidRPr="007E5DAD" w:rsidRDefault="007E5DAD" w:rsidP="007E5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DAD" w:rsidRPr="007E5DAD" w:rsidRDefault="007E5DAD" w:rsidP="007E5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b/>
          <w:bCs/>
          <w:sz w:val="28"/>
          <w:szCs w:val="28"/>
        </w:rPr>
        <w:t>2. Понятия и термины, применяемые в настоящем Порядке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В настоящем Порядке применяются следующие понятия и термины: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- муниципальная гарантия -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="002A2607">
        <w:rPr>
          <w:rFonts w:ascii="Times New Roman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hAnsi="Times New Roman" w:cs="Times New Roman"/>
          <w:sz w:val="28"/>
          <w:szCs w:val="28"/>
        </w:rPr>
        <w:t>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E5DAD" w:rsidRPr="007E5DAD" w:rsidRDefault="007E5DAD" w:rsidP="007E5DAD">
      <w:pPr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 </w:t>
      </w:r>
    </w:p>
    <w:p w:rsidR="007E5DAD" w:rsidRPr="007E5DAD" w:rsidRDefault="007E5DAD" w:rsidP="007E5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Муниципальная гарантия</w:t>
      </w:r>
    </w:p>
    <w:p w:rsidR="007E5DAD" w:rsidRPr="007E5DAD" w:rsidRDefault="007E5DAD" w:rsidP="007E5DAD">
      <w:pPr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 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3.1.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3.2. Не обеспечивается муниципальной гарантией исполнение обязательств принципала по уплате штрафов, комиссий, пеней за просрочку погашения основного долга по договору, заключенному между принципалом и бенефициаром, за просрочку уплаты процентов, иные санкции за невыполнение (ненадлежащее выполнение) обязательств принципала. 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3.3. В муниципальной гарантии должны быть указаны положения, установленные пунктом 6 статьи 115 Бюджетного кодекса Российской Федерации. 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Муниципальные гарантии не могут быть предоставлены заявителям: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ограниченным уставными документами в осуществлении заявленного вида деятельности;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сообщившим о себе недостоверные сведения;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на имущество которых наложен арест;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деятельность которых была приостановлена в порядке, предусмотренном действующим законодательством Российской Федерации;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- не представившим документы в соответствии с перечнем документов, представляемых заявителем в целях получения муниципальной гарантии администрации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Pr="007E5DA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E5DAD">
        <w:rPr>
          <w:rFonts w:ascii="Times New Roman" w:hAnsi="Times New Roman" w:cs="Times New Roman"/>
          <w:sz w:val="28"/>
          <w:szCs w:val="28"/>
        </w:rPr>
        <w:t xml:space="preserve"> к настоящему Порядку (далее – Перечень документов) или представившим их с нарушениями;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- в случаях, указанных в </w:t>
      </w:r>
      <w:r w:rsidRPr="00B0070B">
        <w:rPr>
          <w:rFonts w:ascii="Times New Roman" w:hAnsi="Times New Roman" w:cs="Times New Roman"/>
          <w:sz w:val="28"/>
          <w:szCs w:val="28"/>
        </w:rPr>
        <w:t>пункте 16 статьи 241</w:t>
      </w:r>
      <w:r w:rsidRPr="007E5D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3.4.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администрации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>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lastRenderedPageBreak/>
        <w:t>3.5. Муниципальная гарантия предоставляется с правом регрессного требования гаранта к принципалу, за исключением муниципальных гарантий, предоставляемых по обязательствам: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- хозяйственного общества, 100 процентов акций (долей) которого принадлежит администрации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>, предоставляющему муниципальную гарантию;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- муниципального унитарного предприятия, имущество которого находится в собственности администрации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гарантию. 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В случае полной или частичной приватизации принципал обязан предоставить в течение 1 месяца со дня принятия решения о приватизации соответствующее требованиям </w:t>
      </w:r>
      <w:hyperlink r:id="rId6" w:history="1">
        <w:r w:rsidRPr="007E5DAD">
          <w:rPr>
            <w:rFonts w:ascii="Times New Roman" w:hAnsi="Times New Roman" w:cs="Times New Roman"/>
            <w:sz w:val="28"/>
            <w:szCs w:val="28"/>
          </w:rPr>
          <w:t>статьи 115.3</w:t>
        </w:r>
      </w:hyperlink>
      <w:r w:rsidRPr="007E5DAD">
        <w:rPr>
          <w:rFonts w:ascii="Times New Roman" w:hAnsi="Times New Roman" w:cs="Times New Roman"/>
          <w:sz w:val="28"/>
          <w:szCs w:val="28"/>
        </w:rPr>
        <w:t xml:space="preserve">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3.6.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кодексом, гражданским законодательством Российской Федерации, принципал обязан в срок, установленный муниципальными правовыми актами администрации 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5DAD" w:rsidRPr="007E5DAD" w:rsidRDefault="007E5DAD" w:rsidP="007E5D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b/>
          <w:bCs/>
          <w:sz w:val="28"/>
          <w:szCs w:val="28"/>
        </w:rPr>
        <w:t>4. Условия предоставления муниципальных гарантий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4.1. Муниципальные гарантии предоставляются на безвозмездной основе и предусматривают субсидиарную ответственность гаранта по обеспеченному им обязательству в пределах суммы гарантии.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4.2. Муниципальные гарантии предоставляются на цели и в пределах общего объема предоставляемых муниципальных гарантий, указанных в программе муниципальных гарантий, утвержденной решением </w:t>
      </w:r>
      <w:r w:rsidRPr="00943D5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A2607" w:rsidRPr="00943D56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943D56">
        <w:rPr>
          <w:rFonts w:ascii="Times New Roman" w:hAnsi="Times New Roman" w:cs="Times New Roman"/>
          <w:sz w:val="28"/>
          <w:szCs w:val="28"/>
        </w:rPr>
        <w:t>о бюджете на очередной финансовый год (очередной финансовый год и плановый период) (да</w:t>
      </w:r>
      <w:r w:rsidRPr="007E5DAD">
        <w:rPr>
          <w:rFonts w:ascii="Times New Roman" w:hAnsi="Times New Roman" w:cs="Times New Roman"/>
          <w:sz w:val="28"/>
          <w:szCs w:val="28"/>
        </w:rPr>
        <w:t xml:space="preserve">лее – Программа муниципальных гарантий), на основании правового акта администрации </w:t>
      </w:r>
      <w:r w:rsidR="002A2607" w:rsidRPr="002A2607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>, а также договора о предоставлении муниципальной гарантии.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финансовое состояние заявителя является удовлетворительным;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предоставление заявителем, 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Федерации обеспечения исполнения обязательств заявителя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</w:t>
      </w:r>
      <w:r w:rsidR="002A2607">
        <w:rPr>
          <w:rFonts w:ascii="Times New Roman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hAnsi="Times New Roman" w:cs="Times New Roman"/>
          <w:sz w:val="28"/>
          <w:szCs w:val="28"/>
        </w:rPr>
        <w:t xml:space="preserve">отсутствие у заявителя, его поручителей (гарантов) просроченной (неурегулированной) задолженности по денежным обязательствам перед администрацией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>, предоставляющим муниципальную гарантию;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</w:t>
      </w:r>
      <w:r w:rsidR="002A2607">
        <w:rPr>
          <w:rFonts w:ascii="Times New Roman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hAnsi="Times New Roman" w:cs="Times New Roman"/>
          <w:sz w:val="28"/>
          <w:szCs w:val="28"/>
        </w:rPr>
        <w:t>отсутствие у заявителя, его поручителей (гарантов)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E5DAD" w:rsidRPr="007E5DAD" w:rsidRDefault="007E5DAD" w:rsidP="007E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</w:t>
      </w:r>
      <w:r w:rsidR="002A2607">
        <w:rPr>
          <w:rFonts w:ascii="Times New Roman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hAnsi="Times New Roman" w:cs="Times New Roman"/>
          <w:sz w:val="28"/>
          <w:szCs w:val="28"/>
        </w:rPr>
        <w:t>заявитель не находится в процессе реорганизации или ликвидации, в отношении заявителя не возбуждено производство по делу о несостоятельности (банкротстве).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4.3. Способом обеспечения исполнения регрессных обязательств по муниципальной гарантии могут быть: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банковские гарантии;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поручительства юридических лиц;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залог имущества стоимостью не менее 150 процентов от суммы (размера) предоставляемой муниципальной гарантии;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- государственные (муниципальные) гарантии. 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Предметом залога может служить имущество, принадлежащее принципалу на праве собственности в виде недвижимого имущества,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имущества. 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Передаваемое в залог имущество должно иметь высокую степень надежности (ликвидности).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Оценка рыночной стоимости (с выводами о ликвидности) имущества, передаваемого в залог, осуществляется в соответствии с законодательством </w:t>
      </w:r>
      <w:r w:rsidRPr="007E5DA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об оценочной деятельности на основании договора на проведении оценки, заключенного с оценочной компанией.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Передаваемое в залог имущество должно быть застраховано принципалом от всех рисков утраты и повреждения на полную оценочную стоимость и остается в пользовании принципала.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Затраты на проведение оценки, оформление залога, страхования в пользу администрации несет получатель муниципальной гарантии (принципал).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4.3.1. Предметом залога не может являться имущество, которое: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находится в государственной и муниципальной собственности;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в соответствии с законодательством Российской Федерации не может являться предметом залога;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является предметом залога по другим договорам;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имущественные права (требования), неразрывно связанные с личностью кредитора;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иные права, уступка которых другому лицу запрещена законом;</w:t>
      </w:r>
    </w:p>
    <w:p w:rsidR="007E5DAD" w:rsidRPr="007E5DAD" w:rsidRDefault="007E5DAD" w:rsidP="00B0070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- залогодатель приобретет в будущем.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4.4. 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РФ,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соответственно финансовым органом муниципального образования либо агентом, привлеченным в соответствии с пунктом 5 статьи 115.2 Бюджетного кодекса РФ. </w:t>
      </w:r>
    </w:p>
    <w:p w:rsidR="007E5DAD" w:rsidRP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4.4.1. Оценка достаточности, надежности и ликвидности банковской гарантии, поручительства, предоставляемого в целях обеспечения регрессных обязательств по муниципальной гарантии, осуществляется Администрацией в порядке, установленном муниципальным правовым актом Администрации.</w:t>
      </w:r>
    </w:p>
    <w:p w:rsidR="007E5DAD" w:rsidRDefault="007E5DAD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Обеспечение исполнения обязательств принципала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</w:t>
      </w:r>
    </w:p>
    <w:p w:rsidR="00914D8B" w:rsidRPr="007E5DAD" w:rsidRDefault="00914D8B" w:rsidP="00B00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DAD" w:rsidRPr="007E5DAD" w:rsidRDefault="007E5DAD" w:rsidP="007E5DAD">
      <w:pPr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 </w:t>
      </w:r>
    </w:p>
    <w:p w:rsidR="007E5DAD" w:rsidRPr="00E03D27" w:rsidRDefault="007E5DAD" w:rsidP="00E03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D27">
        <w:rPr>
          <w:rFonts w:ascii="Times New Roman" w:hAnsi="Times New Roman" w:cs="Times New Roman"/>
          <w:b/>
          <w:sz w:val="28"/>
          <w:szCs w:val="28"/>
        </w:rPr>
        <w:lastRenderedPageBreak/>
        <w:t>5. Порядок предоставления муниципальных гарантий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5.1 Муниципальные гарантии предоставляются администрацией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>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5.2. Заявитель, претендующий на получение муниципальной гарантии, представляет в Администрацию письменное заявление. К письменному заявлению должны быть приложены следующие документы: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а) полное наименование заявителя, его юридический и фактический адреса;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б) сумма гарантийного обязательства, срок действия муниципальной гарантии;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в) обоснование необходимости получения муниципальной гарантии;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г) цели, на которые предполагается использовать средства, полученные от гарантированного обязательства;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д) способ обеспечения исполнения обязательств по удовлетворению регрессного требования к принципалу;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е) наименование и адрес бенефициара, которому будет предоставлена полученная муниципальная гарантия.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5.3. Администрация в течение 10 рабочих дней рассматривает документы заявителя.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5.4. Администрация: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5.4.1. 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а) выписку из Единого государственного реестра юридических лиц в отношении заяв</w:t>
      </w:r>
      <w:r>
        <w:rPr>
          <w:rFonts w:ascii="Times New Roman" w:hAnsi="Times New Roman" w:cs="Times New Roman"/>
          <w:sz w:val="28"/>
          <w:szCs w:val="28"/>
        </w:rPr>
        <w:t>ителя (поручителя, гаранта, бене</w:t>
      </w:r>
      <w:r w:rsidRPr="007E5DAD">
        <w:rPr>
          <w:rFonts w:ascii="Times New Roman" w:hAnsi="Times New Roman" w:cs="Times New Roman"/>
          <w:sz w:val="28"/>
          <w:szCs w:val="28"/>
        </w:rPr>
        <w:t>фициара);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б) копию свидетельства о постановке на учет в налоговом органе в отношении заявителя (поручителя, гаранта);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7E5DAD">
        <w:rPr>
          <w:rFonts w:ascii="Times New Roman" w:hAnsi="Times New Roman" w:cs="Times New Roman"/>
          <w:sz w:val="28"/>
          <w:szCs w:val="28"/>
        </w:rPr>
        <w:t>в) справки налогового органа об отсутствии просроченной (неурегулированной) задолженности заявителя (поручителя, гаранта) по налогам, сборам, страховым взносам, пеням, штрафам, подлежащим уплате в соответствии с законодательством Российской Федерации по состоянию на 01 января текущего года и последнюю отчетную дату;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6"/>
      <w:bookmarkEnd w:id="1"/>
      <w:r w:rsidRPr="007E5DAD">
        <w:rPr>
          <w:rFonts w:ascii="Times New Roman" w:hAnsi="Times New Roman" w:cs="Times New Roman"/>
          <w:sz w:val="28"/>
          <w:szCs w:val="28"/>
        </w:rPr>
        <w:t>г) справку налогового органа о действующих расчетных (текущих) валютных и рублевых счетах заявителя (поручителя), открытых в кредитных организациях на последнюю отчетную дату;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д) копию разрешения на осуществление заявителем (поручителем) хозяйственной деятельности (в случаях, когда законодательством Российской Федерации предусмотрено, что указанная деятельность осуществляется на основании разрешения) в отношении заявителя, поручителя;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8"/>
      <w:bookmarkEnd w:id="2"/>
      <w:r w:rsidRPr="007E5DAD">
        <w:rPr>
          <w:rFonts w:ascii="Times New Roman" w:hAnsi="Times New Roman" w:cs="Times New Roman"/>
          <w:sz w:val="28"/>
          <w:szCs w:val="28"/>
        </w:rPr>
        <w:lastRenderedPageBreak/>
        <w:t>е) копию бухгалтерского отчета заявителя (поручителя) за последний отчетный год и на последнюю отчетную дату текущего года по формам бухгалтерской отчетности организаций, утвержденным приказом Министерства финансов Российской Федерации, с отметкой налогового органа о его принятии;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ж) выписку из Единого государственного реестра недвижимости (при передаче в залог недвижимого имущества);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з) копию лицензии страховой компании или выписку из реестра лицензий на осуществление деятельности;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и) справку таможенного органа о том, что передаваемое в залог имущество прошло таможенное оформление (в случае передачи в залог имущества импортного производства).</w:t>
      </w:r>
      <w:bookmarkStart w:id="3" w:name="P189"/>
      <w:bookmarkEnd w:id="3"/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представлять документы, указанные в позициях «г», «д», «ж» настоящего подпункта;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5.4.2. рассматривает представленные заявителем документы на предмет: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комплектности и соответствия Перечню документов;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отсутствия указанных в пункте 3.4 настоящего Порядка оснований для отказа заявителю в предоставлении муниципальной гарантии;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соответствия цели гарантирования целям, указанным в Программе муниципальных гарантий.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заявителем документов требованиям комплектности и соответствия Перечню документов, Администрация направляет заявителю уведомление об отказе в дальнейшем рассмотрении документов с указанием недостатков;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5.4.3. готовит заключение о целесообразности (нецелесообразности) предоставления муниципальной гарантии, в котором отражает социально-экономическую значимость, отсутствие (наличие) указанных в пункте 3.4 настоящего Порядка оснований для отказа заявителю в предоставлении муниципальной гарантии, соответствие (несоответствие) цели гарантирования целям, указанным в Программе муниципальных гарантий.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Заключение о результатах оценки имущества должно содержать информацию о степени амортизации и ликвидности передаваемого в залог имущества, а также выводы о возможности либо невозможности принять в залог предлагаемое заявителем имущество.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5.5. Администрация проводит анализ финансового состояния заявителя, оценку достаточности, надежности и ликвидности банковской гарантии, поручительства в течение 7 рабочих дней.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По результатам проведенных анализа финансового состояния заявителя, оценки достаточности, надежности и ликвидности банковской гарантии, поручительства Администрация готовит заключение о результатах оценки </w:t>
      </w:r>
      <w:r w:rsidRPr="007E5DAD">
        <w:rPr>
          <w:rFonts w:ascii="Times New Roman" w:hAnsi="Times New Roman" w:cs="Times New Roman"/>
          <w:sz w:val="28"/>
          <w:szCs w:val="28"/>
        </w:rPr>
        <w:lastRenderedPageBreak/>
        <w:t>финансового состояния заявителя, достаточности, надежности и ликвидности банковской гарантии, поручительства (далее - заключения о финансовом состоянии).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5.6. Администрация принимает одно из решений: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о предоставлении муниципальной гарантии заявителю;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об отказе заявителю в предоставлении муниципальной гарантии.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5.7. Решение об отказе в предоставлении муниципальной гарантии принимается в случаях: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наличия оснований для отказа, установленных пунктом 3.4 настоящего Порядка;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несоответствия обеспечения исполнения обязательств заявителя по удовлетворению регрессных требований муниципального образования во исполнение обязательств по муниципальной гарантии, представленного заявителем, требованиям, установленным пунктом 4.3. настоящего Порядка;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несоблюдения установленных в пункте 4.2 настоящего Порядка условий предоставления муниципальных гарантий.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При отказе заявителю в предоставлении муниципальной гарантии в адрес заявителя Администрацией направляется уведомление об отказе в предоставлении муниципальной гарантии с указанием причин отказа.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5.8. В случае принятия решения о предоставлении муниципальной гарантии: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Администрацией не позднее 15 рабочих дней после поступления документов от заявителя: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принимается правовой акт, в котором указывается: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наименование принципала;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обязательство, в обеспечение которого выдается гарантия;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объем обязательств гаранта по муниципальной гарантии;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срок действия муниципальной гарантии;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заключается договор о предоставлении муниципальной гарантии;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– подписывается и выдается муниципальная гарантия.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5.9. Администрация (при предоставлении в качестве обеспечения исполнения регрессных требований муниципального образования во исполнение обязательств по муниципальной гарантии залога имущества) не позднее 15 рабочих дней с момента принятия правового акта о предоставлении муниципальной гарантии заключает договор о залоге имущества.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lastRenderedPageBreak/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7E5DAD" w:rsidRPr="007E5DAD" w:rsidRDefault="007E5DAD" w:rsidP="007E5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DAD" w:rsidRPr="00E03D27" w:rsidRDefault="007E5DAD" w:rsidP="00E03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D27">
        <w:rPr>
          <w:rFonts w:ascii="Times New Roman" w:hAnsi="Times New Roman" w:cs="Times New Roman"/>
          <w:b/>
          <w:sz w:val="28"/>
          <w:szCs w:val="28"/>
        </w:rPr>
        <w:t>6. Условия исполнения и прекращения обязательств по предоставленной муниципальной гарантии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Гарантийный случай наступает при неисполнении принципалом обязательств перед бенефициаром в срок, установленный в договоре между бенефициаром и принципалом.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6.1. Условия предъявления бенефициаром требований к гаранту, признание их обоснованности, исполнение и прекращение обязательств по гарантии определяются статьей 115 Бюджетного кодекса Российской Федерации.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6.2. В случае предоставления гарантии с правом регрессного требования к гаранту, исполнившему обязательство за принципала, переходят все права бенефициара в том объеме, в котором удовлетворены его требования. Гарант вправе требовать от принципала возмещения иных убытков, понесенных им в связи с исполнением обязательства, в порядке, установленном действующим законодательством.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6.3. Гарант принимает предусмотренные действующим законодательством меры по взысканию задолженности, в том числе путем обращения взыскания на обеспечение исполнения обязательств принципала.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6.4. Долговые обязательства муниципального образования по муниципальным гарантиям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7E5DAD" w:rsidRPr="007E5DAD" w:rsidRDefault="007E5DAD" w:rsidP="007E5DA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  <w:shd w:val="clear" w:color="auto" w:fill="FFFFFF"/>
        </w:rPr>
        <w:t>6.5.</w:t>
      </w:r>
      <w:r w:rsidR="004C0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5DAD">
        <w:rPr>
          <w:rFonts w:ascii="Times New Roman" w:hAnsi="Times New Roman" w:cs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7E5DAD" w:rsidRPr="007E5DAD" w:rsidRDefault="007E5DAD" w:rsidP="007E5DA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7E5DAD" w:rsidRPr="007E5DAD" w:rsidRDefault="007E5DAD" w:rsidP="007E5DA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lastRenderedPageBreak/>
        <w:t>2) нецелевое использование средств кредита (займа, в том числе облигационного), обеспеченного муниципальной гарантией.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7E5DAD" w:rsidRPr="007E5DAD" w:rsidRDefault="007E5DAD" w:rsidP="007E5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DAD" w:rsidRPr="00E03D27" w:rsidRDefault="007E5DAD" w:rsidP="00E03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D27">
        <w:rPr>
          <w:rFonts w:ascii="Times New Roman" w:hAnsi="Times New Roman" w:cs="Times New Roman"/>
          <w:b/>
          <w:sz w:val="28"/>
          <w:szCs w:val="28"/>
        </w:rPr>
        <w:t>7. Порядок учета предоставленных муниципальных гарантий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7.1. Общая сумма предоставленных муниципальных гарантий включается в состав муниципального долга соответствующего бюджета и вносится в муниципальную долговую книгу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sz w:val="28"/>
          <w:szCs w:val="28"/>
        </w:rPr>
        <w:t xml:space="preserve"> как вид долгового обязательства.</w:t>
      </w:r>
    </w:p>
    <w:p w:rsidR="007E5DAD" w:rsidRPr="007E5DAD" w:rsidRDefault="007E5DAD" w:rsidP="007E5DA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обязательств, вытекающих из муниципальных гарантий, включается в объем муниципального долга. </w:t>
      </w:r>
    </w:p>
    <w:p w:rsidR="007E5DAD" w:rsidRPr="007E5DAD" w:rsidRDefault="007E5DAD" w:rsidP="007E5DA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объем муниципального внутреннего долга включается объем обязательств, вытекающих из муниципальных гарантий, выраженных в валюте Российской Федерации. </w:t>
      </w:r>
    </w:p>
    <w:p w:rsidR="007E5DAD" w:rsidRPr="007E5DAD" w:rsidRDefault="007E5DAD" w:rsidP="007E5DA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объем муниципального внешнего долга включается объем обязательств, вытекающих из муниципальных гарантий в иностранной валюте, предоставленных муниципальным образованием в рамках использования целевых иностранных кредитов. </w:t>
      </w:r>
    </w:p>
    <w:p w:rsidR="007E5DAD" w:rsidRDefault="007E5DAD" w:rsidP="007E5DA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DA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630C74" w:rsidRPr="007E5DAD" w:rsidRDefault="00630C74" w:rsidP="007E5DA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Финансовому</w:t>
      </w:r>
      <w:r w:rsidRPr="009F1AFC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у</w:t>
      </w:r>
      <w:r w:rsidRPr="009F1AFC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9F1AFC">
        <w:rPr>
          <w:rFonts w:ascii="Times New Roman" w:hAnsi="Times New Roman"/>
          <w:bCs/>
          <w:sz w:val="28"/>
          <w:szCs w:val="28"/>
        </w:rPr>
        <w:t xml:space="preserve"> обеспечить ведение муниципальной долговой книги в соответствии с положением о муниципальной долговой книге администрации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9F1AFC">
        <w:rPr>
          <w:color w:val="000000"/>
          <w:sz w:val="28"/>
          <w:szCs w:val="28"/>
        </w:rPr>
        <w:t>.</w:t>
      </w:r>
      <w:r w:rsidRPr="00DE2BF2">
        <w:rPr>
          <w:rStyle w:val="apple-converted-space"/>
          <w:color w:val="000000"/>
        </w:rPr>
        <w:t> 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долговых обязательствах по муниципальным гарантиям вносится Администрацией в муниципальную долговую книгу в течение пяти рабочих дней с момента получения Администрацией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lastRenderedPageBreak/>
        <w:t xml:space="preserve">7.2. Финансовый орган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="002A2607">
        <w:rPr>
          <w:rFonts w:ascii="Times New Roman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hAnsi="Times New Roman" w:cs="Times New Roman"/>
          <w:sz w:val="28"/>
          <w:szCs w:val="28"/>
        </w:rPr>
        <w:t>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7.3. При исполнении принципалом либо гарантом своих обязательств перед бенефициаром на соответствующую сумму сокращается муниципальный долг.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8. Контроль предоставленных муниципальных гарантий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8.1. Принципалы обязаны ежемесячно, не позднее 1-го числа месяца, следующего за отчетным, представлять в Администрацию информацию об исполнении обязательств по договору (соглашению), которые обеспечиваются муниципальной гарантией (возврат основного долга, уплата процентов и неустойки (штрафов, пени), если таковая была начислена, при этом указываются дата перечисления и сумма перечисленных денежных средств), о размере задолженности по основному долгу, процентам, неустойке (штрафам, пени), если таковая была начислена, по состоянию на 1-е число каждого месяца, о мерах, принимаемых для погашения имеющейся задолженности. Информация представляется за подписями руководителя и главного бухгалтера принципала – юридического лица и заверяется печатью принципала.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8.2. Администрация осуществляет контроль за состоянием залога. Принципал по состоянию на 1-е число каждого месяца представляет Администрации отчет о состоянии залога. В отчете указывается информация о содержании имущества, фактическом использовании, проведении строительных (ремонтных) работ. Информация представляется за подписями руководителя и главного бухгалтера принципала – юридического лица, либо подписью принципала – индивидуального предпринимателя, и заверяется печатью принципала.</w:t>
      </w:r>
    </w:p>
    <w:p w:rsidR="007E5DAD" w:rsidRPr="007E5DAD" w:rsidRDefault="007E5DAD" w:rsidP="007E5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8.3. 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Администрацией два раза в год по состоянию на 1 января и 1 июля.</w:t>
      </w:r>
    </w:p>
    <w:p w:rsidR="009C7FFC" w:rsidRDefault="009C7FFC" w:rsidP="00914D8B">
      <w:pPr>
        <w:spacing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9C7FFC" w:rsidRDefault="009C7FFC" w:rsidP="002A2607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C7FFC" w:rsidRDefault="009C7FFC" w:rsidP="002A2607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7E5DAD" w:rsidRPr="007E5DAD" w:rsidRDefault="007E5DAD" w:rsidP="002A2607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Порядку </w:t>
      </w:r>
    </w:p>
    <w:p w:rsidR="007E5DAD" w:rsidRPr="007E5DAD" w:rsidRDefault="007E5DAD" w:rsidP="002A2607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предоставления муниципальных</w:t>
      </w:r>
    </w:p>
    <w:p w:rsidR="007E5DAD" w:rsidRPr="007E5DAD" w:rsidRDefault="007E5DAD" w:rsidP="002A2607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гарантий администрацией </w:t>
      </w:r>
    </w:p>
    <w:p w:rsidR="002A2607" w:rsidRDefault="002A2607" w:rsidP="002A26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2607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</w:p>
    <w:p w:rsidR="002A2607" w:rsidRDefault="002A2607" w:rsidP="002A26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260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2A26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9010E" w:rsidRDefault="002A2607" w:rsidP="002A26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60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9010E" w:rsidRDefault="0069010E" w:rsidP="007E5D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07" w:rsidRDefault="002A2607" w:rsidP="002A26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AD" w:rsidRDefault="007E5DAD" w:rsidP="002A26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A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E5DAD" w:rsidRPr="007E5DAD" w:rsidRDefault="007E5DAD" w:rsidP="002A26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AD">
        <w:rPr>
          <w:rFonts w:ascii="Times New Roman" w:hAnsi="Times New Roman" w:cs="Times New Roman"/>
          <w:b/>
          <w:sz w:val="28"/>
          <w:szCs w:val="28"/>
        </w:rPr>
        <w:t>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</w:t>
      </w:r>
    </w:p>
    <w:p w:rsidR="002A2607" w:rsidRPr="002A2607" w:rsidRDefault="007E5DAD" w:rsidP="002A26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AD">
        <w:rPr>
          <w:rFonts w:ascii="Times New Roman" w:hAnsi="Times New Roman" w:cs="Times New Roman"/>
          <w:b/>
          <w:sz w:val="28"/>
          <w:szCs w:val="28"/>
        </w:rPr>
        <w:t xml:space="preserve">к принципалу по муниципальной гарантии </w:t>
      </w:r>
      <w:r w:rsidR="002A2607" w:rsidRPr="002A260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Булава» </w:t>
      </w:r>
      <w:proofErr w:type="spellStart"/>
      <w:r w:rsidR="002A2607" w:rsidRPr="002A2607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 w:rsidR="002A2607" w:rsidRPr="002A26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7E5DAD" w:rsidRPr="007E5DAD" w:rsidRDefault="007E5DAD" w:rsidP="002A26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AD">
        <w:rPr>
          <w:rFonts w:ascii="Times New Roman" w:hAnsi="Times New Roman" w:cs="Times New Roman"/>
          <w:b/>
          <w:sz w:val="28"/>
          <w:szCs w:val="28"/>
        </w:rPr>
        <w:t>в зависимости от степени удовлетворительности ф</w:t>
      </w:r>
      <w:r>
        <w:rPr>
          <w:rFonts w:ascii="Times New Roman" w:hAnsi="Times New Roman" w:cs="Times New Roman"/>
          <w:b/>
          <w:sz w:val="28"/>
          <w:szCs w:val="28"/>
        </w:rPr>
        <w:t>инансового состояния принципала</w:t>
      </w:r>
    </w:p>
    <w:p w:rsidR="007E5DAD" w:rsidRPr="007E5DAD" w:rsidRDefault="007E5DAD" w:rsidP="007E5DA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kern w:val="2"/>
          <w:sz w:val="28"/>
          <w:szCs w:val="28"/>
        </w:rPr>
        <w:t xml:space="preserve">1. Настоящий Порядок устанавливает правила определения </w:t>
      </w:r>
      <w:r w:rsidRPr="007E5DA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="002A2607" w:rsidRPr="007E5DAD">
        <w:rPr>
          <w:rFonts w:ascii="Times New Roman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hAnsi="Times New Roman" w:cs="Times New Roman"/>
          <w:sz w:val="28"/>
          <w:szCs w:val="28"/>
        </w:rPr>
        <w:t>(далее – муниципальная гарантия) в зависимости от степени удовлетворительности финансового состояния принципала.</w:t>
      </w:r>
    </w:p>
    <w:p w:rsidR="007E5DAD" w:rsidRPr="007E5DAD" w:rsidRDefault="007E5DAD" w:rsidP="007E5DA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kern w:val="2"/>
          <w:sz w:val="28"/>
          <w:szCs w:val="28"/>
        </w:rPr>
        <w:t>2.</w:t>
      </w:r>
      <w:r w:rsidRPr="007E5DAD">
        <w:rPr>
          <w:rFonts w:ascii="Times New Roman" w:hAnsi="Times New Roman" w:cs="Times New Roman"/>
          <w:sz w:val="28"/>
          <w:szCs w:val="28"/>
        </w:rPr>
        <w:t xml:space="preserve">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– минимальный объем (сумма) обеспечения исполнения обязательства принципала) определяется при предоставлении муниципальной гарантии на основании результатов анализа финансового состояния принципала, проведенного в соответствии </w:t>
      </w:r>
      <w:r w:rsidR="00317002">
        <w:rPr>
          <w:rFonts w:ascii="Times New Roman" w:hAnsi="Times New Roman" w:cs="Times New Roman"/>
          <w:sz w:val="28"/>
          <w:szCs w:val="28"/>
        </w:rPr>
        <w:t>с_______________</w:t>
      </w:r>
    </w:p>
    <w:p w:rsidR="007E5DAD" w:rsidRPr="007E5DAD" w:rsidRDefault="007E5DAD" w:rsidP="007E5DA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3. Минимальный объем (сумма) обеспечения исполнения обязательства принципала составляет:</w:t>
      </w:r>
    </w:p>
    <w:p w:rsidR="007E5DAD" w:rsidRPr="007E5DAD" w:rsidRDefault="007E5DAD" w:rsidP="007E5DA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1) </w:t>
      </w:r>
      <w:r w:rsidR="00317002">
        <w:rPr>
          <w:rFonts w:ascii="Times New Roman" w:hAnsi="Times New Roman" w:cs="Times New Roman"/>
          <w:sz w:val="28"/>
          <w:szCs w:val="28"/>
        </w:rPr>
        <w:t xml:space="preserve"> 3</w:t>
      </w:r>
      <w:r w:rsidR="00317002" w:rsidRPr="00317002">
        <w:rPr>
          <w:rFonts w:ascii="Times New Roman" w:hAnsi="Times New Roman" w:cs="Times New Roman"/>
          <w:sz w:val="28"/>
          <w:szCs w:val="28"/>
        </w:rPr>
        <w:t>0</w:t>
      </w:r>
      <w:r w:rsidRPr="007E5DAD">
        <w:rPr>
          <w:rFonts w:ascii="Times New Roman" w:hAnsi="Times New Roman" w:cs="Times New Roman"/>
          <w:sz w:val="28"/>
          <w:szCs w:val="28"/>
        </w:rPr>
        <w:t xml:space="preserve"> процентов предельной суммы муниципальной гарантии – для принципалов с высокой степенью удовлетворительности финансового состояния;</w:t>
      </w:r>
    </w:p>
    <w:p w:rsidR="007E5DAD" w:rsidRPr="007E5DAD" w:rsidRDefault="007E5DAD" w:rsidP="007E5DA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17002">
        <w:rPr>
          <w:rFonts w:ascii="Times New Roman" w:hAnsi="Times New Roman" w:cs="Times New Roman"/>
          <w:sz w:val="28"/>
          <w:szCs w:val="28"/>
        </w:rPr>
        <w:t xml:space="preserve">) </w:t>
      </w:r>
      <w:r w:rsidR="00317002" w:rsidRPr="00317002">
        <w:rPr>
          <w:rFonts w:ascii="Times New Roman" w:hAnsi="Times New Roman" w:cs="Times New Roman"/>
          <w:sz w:val="28"/>
          <w:szCs w:val="28"/>
        </w:rPr>
        <w:t>50</w:t>
      </w:r>
      <w:r w:rsidRPr="007E5DAD">
        <w:rPr>
          <w:rFonts w:ascii="Times New Roman" w:hAnsi="Times New Roman" w:cs="Times New Roman"/>
          <w:sz w:val="28"/>
          <w:szCs w:val="28"/>
        </w:rPr>
        <w:t xml:space="preserve"> процентов предельной суммы муниципальной гарантии – для принципалов со средней степенью удовлетворительности финансового состояния;</w:t>
      </w:r>
    </w:p>
    <w:p w:rsidR="007E5DAD" w:rsidRPr="007E5DAD" w:rsidRDefault="007E5DAD" w:rsidP="007E5DA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 xml:space="preserve">3) </w:t>
      </w:r>
      <w:r w:rsidR="00317002" w:rsidRPr="00317002">
        <w:rPr>
          <w:rFonts w:ascii="Times New Roman" w:hAnsi="Times New Roman" w:cs="Times New Roman"/>
          <w:sz w:val="28"/>
          <w:szCs w:val="28"/>
        </w:rPr>
        <w:t>70</w:t>
      </w:r>
      <w:r w:rsidRPr="007E5DAD">
        <w:rPr>
          <w:rFonts w:ascii="Times New Roman" w:hAnsi="Times New Roman" w:cs="Times New Roman"/>
          <w:sz w:val="28"/>
          <w:szCs w:val="28"/>
        </w:rPr>
        <w:t xml:space="preserve"> процентов предельной суммы муниципальной гарантии – для принципалов с низкой степенью удовлетворительности финансового состояния.</w:t>
      </w:r>
    </w:p>
    <w:p w:rsidR="007E5DAD" w:rsidRPr="007E5DAD" w:rsidRDefault="007E5DAD" w:rsidP="007E5DA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5DAD" w:rsidRPr="007E5DAD" w:rsidSect="00914D8B">
          <w:pgSz w:w="11906" w:h="16838"/>
          <w:pgMar w:top="1134" w:right="566" w:bottom="851" w:left="1985" w:header="708" w:footer="708" w:gutter="0"/>
          <w:cols w:space="708"/>
          <w:docGrid w:linePitch="360"/>
        </w:sectPr>
      </w:pPr>
    </w:p>
    <w:p w:rsidR="007E5DAD" w:rsidRPr="007E5DAD" w:rsidRDefault="007E5DAD" w:rsidP="007E5DAD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Порядку </w:t>
      </w:r>
    </w:p>
    <w:p w:rsidR="007E5DAD" w:rsidRPr="007E5DAD" w:rsidRDefault="007E5DAD" w:rsidP="0069010E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предоставления муниципальных</w:t>
      </w:r>
    </w:p>
    <w:p w:rsidR="007E5DAD" w:rsidRPr="007E5DAD" w:rsidRDefault="007E5DAD" w:rsidP="0069010E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sz w:val="28"/>
          <w:szCs w:val="28"/>
        </w:rPr>
        <w:t>гарантий администрацией </w:t>
      </w:r>
    </w:p>
    <w:p w:rsidR="002A2607" w:rsidRDefault="002A2607" w:rsidP="002A26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2607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</w:p>
    <w:p w:rsidR="002A2607" w:rsidRDefault="002A2607" w:rsidP="002A26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260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2A26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A2607" w:rsidRDefault="002A2607" w:rsidP="002A26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60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E5DAD" w:rsidRPr="007E5DAD" w:rsidRDefault="007E5DAD" w:rsidP="007E5D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C7A" w:rsidRPr="007E5DAD" w:rsidRDefault="007E5DAD" w:rsidP="004C0C7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принципалом и (или) бенефициаром для п</w:t>
      </w:r>
      <w:r>
        <w:rPr>
          <w:rFonts w:ascii="Times New Roman" w:hAnsi="Times New Roman" w:cs="Times New Roman"/>
          <w:b/>
          <w:sz w:val="28"/>
          <w:szCs w:val="28"/>
        </w:rPr>
        <w:t>олучения муниципальной гарантии</w:t>
      </w:r>
      <w:r w:rsidR="004C0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07" w:rsidRPr="002A260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Булава» </w:t>
      </w:r>
      <w:proofErr w:type="spellStart"/>
      <w:r w:rsidR="002A2607" w:rsidRPr="002A2607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 w:rsidR="002A2607" w:rsidRPr="002A26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7E5DAD" w:rsidRPr="007E5DAD" w:rsidRDefault="007E5DAD" w:rsidP="004C0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1. Для получения муниципальной гарантии принципал и (или) бенефициар предоставляет в администрацию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="002A2607">
        <w:rPr>
          <w:rFonts w:ascii="Times New Roman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следующие документы</w:t>
      </w:r>
      <w:r w:rsidRPr="007E5DAD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footnoteReference w:id="1"/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1) заявление </w:t>
      </w: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гарантии по форме согласно </w:t>
      </w:r>
      <w:proofErr w:type="gramStart"/>
      <w:r w:rsidRPr="007E5DAD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к настоящему Перечню;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2) копию устава (для юридического лица, действующего на основании устава, утвержденного его учредителем (участником))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органом; копию учредительного договора (для хозяйственных товариществ);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3) копию лицензии на осуществление хозяйственной деятельности принципала, в случае, когда для занятия соответствующим видом деятельности необходима лицензия в соответствии с законодательством Российской Федерации;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4)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(тридцать) календарных дней до даты подачи заявления;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5) копии годовой и промежуточной (если обязанность ее составления установлена в соответствии с законодательством Российской Федерации) 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бухгалтерской (финансовой) отчетности за последние 3 (три) года на последнюю отчетную дату, предшествующую дате подачи заявления (с отметкой налогового органа об их принятии или с документом, подтверждающим факт направления указанной отчетности в налоговый орган). В случае ведения упрощенной бухгалтерской (финансовой) отчетности принципал дополнительно представляет расшифровку показателей отчетности по краткосрочным обязательствам и оборотным активам, а также представляет информацию об объеме прибыли от продаж и стоимости основных средств;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6) информацию о сумме дебиторской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более чем через 12 месяцев после отчетной даты) по состоянию на отчетную дату;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7) копию аудиторского заключения, подтверждающего достоверность бухгалтерской отчетности за последний финансовый год (для юридических лиц, которые подлежат обязательному аудиту в соответствии с законодательством Российской Федерации);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8) </w:t>
      </w: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документы по обеспечению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гарантии, 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случаях, когда муниципальная гарантия представляется с правом регрессного требования гаранта к принципалу: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8.1) документы, представляемые принципалом в случае, если в качестве обеспечения исполнения обязательств принципала предлагается залог имущества принципала или третьего лица: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2"/>
      <w:bookmarkEnd w:id="4"/>
      <w:r w:rsidRPr="007E5DAD">
        <w:rPr>
          <w:rFonts w:ascii="Times New Roman" w:eastAsia="Calibri" w:hAnsi="Times New Roman" w:cs="Times New Roman"/>
          <w:sz w:val="28"/>
          <w:szCs w:val="28"/>
        </w:rPr>
        <w:t>а) в случае, если в качестве обеспечения исполнения обязательств принципала предлагается движимое имущество: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- перечень передаваемого в залог имущества;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- заверенные копии документов, удостоверяющих право собственности залогодателя на передаваемое в залог имущество (не обремененное правами третьих лиц);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- отчет независимого оценщика об оценке имущества, передаваемого в залог;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       - 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6"/>
      <w:bookmarkEnd w:id="5"/>
      <w:r w:rsidRPr="007E5DAD">
        <w:rPr>
          <w:rFonts w:ascii="Times New Roman" w:eastAsia="Calibri" w:hAnsi="Times New Roman" w:cs="Times New Roman"/>
          <w:sz w:val="28"/>
          <w:szCs w:val="28"/>
        </w:rPr>
        <w:t>б) в случае, если в качестве обеспечения исполнения обязательств принципала предлагается недвижимое имущество: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lastRenderedPageBreak/>
        <w:t>- перечень передаваемого в залог недвижимого имущества с указанием кадастрового номера объекта недвижимого имущества;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- копии документов, удостоверяющих право собственности залогодателя (принципала или третьего лица) на передаваемое в залог недвижимое имущество и отсутствие по нему обременения (в случае, если права на указанное недвижимое имущество не зарегистрированы в Едином государственном реестре недвижимости);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         - письменное согласие всех собственников передаваемого в залог недвижимого имущества в случае, если такое имуществом находится в общей собственности нескольких лиц;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         - отчет об оценке имущества, передаваемого в залог, подготовленный в соответствии с Федеральным </w:t>
      </w:r>
      <w:hyperlink r:id="rId7" w:history="1">
        <w:r w:rsidRPr="007E5DAD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«Об оценочной деятельности в Российской Федерации» не ранее чем за 30 (тридцать) календарных дней до даты подачи заявления;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         - 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лицу).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7"/>
      <w:bookmarkEnd w:id="6"/>
      <w:r w:rsidRPr="007E5DAD">
        <w:rPr>
          <w:rFonts w:ascii="Times New Roman" w:eastAsia="Calibri" w:hAnsi="Times New Roman" w:cs="Times New Roman"/>
          <w:sz w:val="28"/>
          <w:szCs w:val="28"/>
        </w:rPr>
        <w:t>8.2) документы, представляемые принципалом, в случае, если в качестве обеспечения исполнения обязательств принципала предлагается банковская гарантия или поручительство юридического лица: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- письмо кредитной организации - гаранта или юридического лица - поручителя о согласии выступить соответственно гарантом или поручителем по обязательствам принципала с указанием банковских реквизитов и юридического адреса гаранта/поручителя;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- заверенные копии учредительных документов гаранта/поручителя с приложениями, изменениями и дополнениями;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       - справка территориального учреждения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администрация, не возбуждено дело о несостоятельности (банкротстве), не введена процедура банкротства;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        - проект банковской гарантии, подписанный принципалом и кредитной организацией;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        - документ, подтверждающий отсутствие у поручителя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Pr="007E5DAD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о налогах и сборах, выданный не ранее чем за 30 (тридцать) календарных дней до даты подачи заявления;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        - проект договора поручительства, подписанный принципалом и поручителем.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2. Копии документов, представляемых принципалом и (или) бенефициаром, заверяются подписью руководителя и печатью организации (при наличии).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3. Принципал и (или) бенефициар вправе также представить в администрацию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="002A2607">
        <w:rPr>
          <w:rFonts w:ascii="Times New Roman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следующие документы: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1) в</w:t>
      </w:r>
      <w:r w:rsidRPr="007E5DAD">
        <w:rPr>
          <w:rFonts w:ascii="Times New Roman" w:eastAsia="Calibri" w:hAnsi="Times New Roman" w:cs="Times New Roman"/>
          <w:sz w:val="28"/>
          <w:szCs w:val="28"/>
        </w:rPr>
        <w:t>ыписку из Единого государственного реестра юридических лиц или из Единого государственного реестра индивидуальных предпринимателей в отношении принципала (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бенефициара)</w:t>
      </w:r>
      <w:r w:rsidRPr="007E5D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2) выписку из Единого государственного реестра юридических лиц или из Единого государственного реестра индивидуальных предпринимателей в отношении залогодателя;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3) выписка из Единого государственного реестра недвижимости об объекте недвижимости и зарегистрированных правах на объект недвижимости в отношении передаваемого в залог недвижимого </w:t>
      </w:r>
      <w:proofErr w:type="gramStart"/>
      <w:r w:rsidRPr="007E5DAD">
        <w:rPr>
          <w:rFonts w:ascii="Times New Roman" w:eastAsia="Calibri" w:hAnsi="Times New Roman" w:cs="Times New Roman"/>
          <w:sz w:val="28"/>
          <w:szCs w:val="28"/>
        </w:rPr>
        <w:t>имущества  (</w:t>
      </w:r>
      <w:proofErr w:type="gramEnd"/>
      <w:r w:rsidRPr="007E5DAD">
        <w:rPr>
          <w:rFonts w:ascii="Times New Roman" w:eastAsia="Calibri" w:hAnsi="Times New Roman" w:cs="Times New Roman"/>
          <w:sz w:val="28"/>
          <w:szCs w:val="28"/>
        </w:rPr>
        <w:t>в случае, если права на указанное недвижимое имущество зарегистрированы в Едином государственном реестре недвижимости);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4)  выписка из Единого государственного реестра юридических лиц, содержащая сведения о кредитной организации-гаранте или поручителе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DAD">
        <w:rPr>
          <w:rFonts w:ascii="Times New Roman" w:eastAsia="Calibri" w:hAnsi="Times New Roman" w:cs="Times New Roman"/>
          <w:sz w:val="28"/>
          <w:szCs w:val="28"/>
        </w:rPr>
        <w:t>-юридическом лице.</w:t>
      </w:r>
    </w:p>
    <w:p w:rsidR="007E5DAD" w:rsidRPr="007E5DAD" w:rsidRDefault="007E5DAD" w:rsidP="007E5D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Документы, указанные в пункте 3 настоящего Перечня</w:t>
      </w: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, запрашиваются   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администрацией </w:t>
      </w:r>
      <w:r w:rsidR="002A2607" w:rsidRPr="002A2607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Pr="007E5D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в рамках межведомственного информационного взаимодействия в налоговом органе, если принципал и (или) 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бенефициар</w:t>
      </w: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не представил документы самостоятельно.</w:t>
      </w:r>
    </w:p>
    <w:p w:rsidR="007E5DAD" w:rsidRPr="007E5DAD" w:rsidRDefault="007E5DAD" w:rsidP="007E5DA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7FFC" w:rsidRDefault="009C7FFC" w:rsidP="007E5DA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7FFC" w:rsidRDefault="009C7FFC" w:rsidP="00914D8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4D8B" w:rsidRDefault="00914D8B" w:rsidP="00914D8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7FFC" w:rsidRDefault="009C7FFC" w:rsidP="007E5DA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7FFC" w:rsidRDefault="009C7FFC" w:rsidP="007E5DA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7FFC" w:rsidRDefault="009C7FFC" w:rsidP="007E5DA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>к Перечню документов, предоставляемых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принципалом и (или) бенефициаром для получения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DAD">
        <w:rPr>
          <w:rFonts w:ascii="Times New Roman" w:eastAsia="Calibri" w:hAnsi="Times New Roman" w:cs="Times New Roman"/>
          <w:sz w:val="28"/>
          <w:szCs w:val="28"/>
        </w:rPr>
        <w:t xml:space="preserve"> муниципальной гарантии </w:t>
      </w:r>
    </w:p>
    <w:p w:rsidR="002A2607" w:rsidRDefault="002A2607" w:rsidP="002A26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2607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</w:p>
    <w:p w:rsidR="002A2607" w:rsidRDefault="002A2607" w:rsidP="002A26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260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2A26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A2607" w:rsidRDefault="002A2607" w:rsidP="002A260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60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E5DAD" w:rsidRPr="007E5DAD" w:rsidRDefault="007E5DAD" w:rsidP="007E5DA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574" w:type="dxa"/>
        <w:tblLook w:val="00A0" w:firstRow="1" w:lastRow="0" w:firstColumn="1" w:lastColumn="0" w:noHBand="0" w:noVBand="0"/>
      </w:tblPr>
      <w:tblGrid>
        <w:gridCol w:w="4836"/>
      </w:tblGrid>
      <w:tr w:rsidR="007E5DAD" w:rsidRPr="007E5DAD" w:rsidTr="00714BB2">
        <w:tc>
          <w:tcPr>
            <w:tcW w:w="4786" w:type="dxa"/>
          </w:tcPr>
          <w:p w:rsidR="007E5DAD" w:rsidRPr="007E5DAD" w:rsidRDefault="007E5DAD" w:rsidP="00714BB2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5DA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_________________________________</w:t>
            </w:r>
          </w:p>
          <w:p w:rsidR="007E5DAD" w:rsidRPr="007E5DAD" w:rsidRDefault="007E5DAD" w:rsidP="00714BB2">
            <w:pPr>
              <w:ind w:left="318"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5DA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(</w:t>
            </w:r>
            <w:r w:rsidRPr="007E5DAD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</w:rPr>
              <w:t>указывается наименование администрации муниципального образования</w:t>
            </w:r>
            <w:r w:rsidRPr="007E5DA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)</w:t>
            </w:r>
          </w:p>
        </w:tc>
      </w:tr>
      <w:tr w:rsidR="007E5DAD" w:rsidRPr="007E5DAD" w:rsidTr="00714BB2">
        <w:tc>
          <w:tcPr>
            <w:tcW w:w="4786" w:type="dxa"/>
          </w:tcPr>
          <w:p w:rsidR="007E5DAD" w:rsidRPr="007E5DAD" w:rsidRDefault="007E5DAD" w:rsidP="00714BB2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7E5DAD" w:rsidRPr="007E5DAD" w:rsidRDefault="007E5DAD" w:rsidP="00714BB2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5DA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От _______________________________</w:t>
            </w:r>
          </w:p>
          <w:p w:rsidR="007E5DAD" w:rsidRPr="007E5DAD" w:rsidRDefault="007E5DAD" w:rsidP="00714BB2">
            <w:pPr>
              <w:ind w:left="318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5DA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(</w:t>
            </w:r>
            <w:r w:rsidRPr="007E5DAD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</w:rPr>
              <w:t>указываются сведения о заявителе)</w:t>
            </w:r>
          </w:p>
        </w:tc>
      </w:tr>
    </w:tbl>
    <w:p w:rsidR="007E5DAD" w:rsidRPr="007E5DAD" w:rsidRDefault="007E5DAD" w:rsidP="007E5DA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7E5DAD" w:rsidRPr="007E5DAD" w:rsidRDefault="007E5DAD" w:rsidP="007E5DA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гарантии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</w:t>
      </w:r>
    </w:p>
    <w:p w:rsidR="007E5DAD" w:rsidRPr="007E5DAD" w:rsidRDefault="007E5DAD" w:rsidP="00914D8B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  Прошу предоставить ________________________________________________________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</w:t>
      </w:r>
    </w:p>
    <w:p w:rsidR="007E5DAD" w:rsidRPr="007E5DAD" w:rsidRDefault="007E5DAD" w:rsidP="007E5DA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(наименование юридического лица или фамилия, имя, отчество</w:t>
      </w:r>
      <w:r w:rsidR="009C7FFC">
        <w:rPr>
          <w:rFonts w:ascii="Times New Roman" w:eastAsia="Calibri" w:hAnsi="Times New Roman" w:cs="Times New Roman"/>
          <w:bCs/>
          <w:sz w:val="28"/>
          <w:szCs w:val="28"/>
        </w:rPr>
        <w:t xml:space="preserve"> (последнее при наличии)</w:t>
      </w:r>
    </w:p>
    <w:p w:rsidR="007E5DAD" w:rsidRPr="007E5DAD" w:rsidRDefault="007E5DAD" w:rsidP="007E5DA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индивидуального предпринимателя, адрес местонахождения (юридический адрес), ИНН, ОГРН, почтовый адрес, номер телефона, адрес электронной почты)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муниципальную гарантию.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   Муниципальная гарантия необходима для обеспечения надлежащего исполнения существующих (будущих) обязательств (основного обязательства) перед 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(наименование бенефициара, категория бенефициара, если в момент подачи заявки он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неизвестен, либо неопределенный круг лиц, либо не заполняется при невозможности установления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7E5DA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бенефициара в момент предоставления гарантии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по договору, соглашению, облигационному займу 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(указывается предмет договора (соглашения),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реквизиты договора (соглашения), если они известны,</w:t>
      </w:r>
      <w:r w:rsidR="006901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условия выпуска облигаций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(категория (тип) и форма облигаций, их количество, номинальная стоимость,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914D8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срок погашения облигаций и выплаты дохода по облигациям в виде процентов)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в части следующих обязательств: ________________________________________________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(например, возврат основной суммы долга (части основной суммы), начисленных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процентов и другое)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Прошу      предоставить     муниципальную     гарантию     на     сумму</w:t>
      </w:r>
    </w:p>
    <w:p w:rsidR="007E5DAD" w:rsidRPr="007E5DAD" w:rsidRDefault="007E5DAD" w:rsidP="0069010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914D8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(предельная сумма гарантии)</w:t>
      </w:r>
    </w:p>
    <w:p w:rsidR="007E5DAD" w:rsidRPr="007E5DAD" w:rsidRDefault="00914D8B" w:rsidP="00914D8B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7E5DAD" w:rsidRPr="007E5DAD">
        <w:rPr>
          <w:rFonts w:ascii="Times New Roman" w:eastAsia="Calibri" w:hAnsi="Times New Roman" w:cs="Times New Roman"/>
          <w:bCs/>
          <w:sz w:val="28"/>
          <w:szCs w:val="28"/>
        </w:rPr>
        <w:t>срок 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  Наименование   и   стоимость инвестиционного проекта, обоснование целесообразности   предоставления муниципальной гарантии ____________________________________________________________________________________________________________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  Цель обязательства, для обеспечения исполнения которого необходима муниципальная гарантия________________________________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  <w:r w:rsidRPr="007E5DA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  Предлагаемое обеспечение исполнения обязательств по муниципальной гарантии _________________________________________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914D8B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  <w:bookmarkStart w:id="7" w:name="_GoBack"/>
      <w:bookmarkEnd w:id="7"/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  Заявитель: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_______________ ___________/ (___________________)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(</w:t>
      </w:r>
      <w:proofErr w:type="gramStart"/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должность)   </w:t>
      </w:r>
      <w:proofErr w:type="gramEnd"/>
      <w:r w:rsidRPr="007E5DAD">
        <w:rPr>
          <w:rFonts w:ascii="Times New Roman" w:eastAsia="Calibri" w:hAnsi="Times New Roman" w:cs="Times New Roman"/>
          <w:bCs/>
          <w:sz w:val="28"/>
          <w:szCs w:val="28"/>
        </w:rPr>
        <w:t>(подпись)    (инициалы, фамилия)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 xml:space="preserve">    МП</w:t>
      </w: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DAD" w:rsidRPr="007E5DAD" w:rsidRDefault="007E5DAD" w:rsidP="007E5DA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E5DAD">
        <w:rPr>
          <w:rFonts w:ascii="Times New Roman" w:eastAsia="Calibri" w:hAnsi="Times New Roman" w:cs="Times New Roman"/>
          <w:bCs/>
          <w:sz w:val="28"/>
          <w:szCs w:val="28"/>
        </w:rPr>
        <w:t>"___" _________ 20___ год</w:t>
      </w:r>
    </w:p>
    <w:p w:rsidR="007E5DAD" w:rsidRPr="007E5DAD" w:rsidRDefault="007E5DAD" w:rsidP="007E5DAD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04472" w:rsidRPr="007E5DAD" w:rsidRDefault="00404472">
      <w:pPr>
        <w:rPr>
          <w:rFonts w:ascii="Times New Roman" w:hAnsi="Times New Roman" w:cs="Times New Roman"/>
          <w:sz w:val="28"/>
          <w:szCs w:val="28"/>
        </w:rPr>
      </w:pPr>
    </w:p>
    <w:sectPr w:rsidR="00404472" w:rsidRPr="007E5DAD" w:rsidSect="00914D8B">
      <w:pgSz w:w="11907" w:h="16840" w:code="9"/>
      <w:pgMar w:top="1134" w:right="708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1B" w:rsidRDefault="0090771B" w:rsidP="007E5DAD">
      <w:pPr>
        <w:spacing w:after="0" w:line="240" w:lineRule="auto"/>
      </w:pPr>
      <w:r>
        <w:separator/>
      </w:r>
    </w:p>
  </w:endnote>
  <w:endnote w:type="continuationSeparator" w:id="0">
    <w:p w:rsidR="0090771B" w:rsidRDefault="0090771B" w:rsidP="007E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1B" w:rsidRDefault="0090771B" w:rsidP="007E5DAD">
      <w:pPr>
        <w:spacing w:after="0" w:line="240" w:lineRule="auto"/>
      </w:pPr>
      <w:r>
        <w:separator/>
      </w:r>
    </w:p>
  </w:footnote>
  <w:footnote w:type="continuationSeparator" w:id="0">
    <w:p w:rsidR="0090771B" w:rsidRDefault="0090771B" w:rsidP="007E5DAD">
      <w:pPr>
        <w:spacing w:after="0" w:line="240" w:lineRule="auto"/>
      </w:pPr>
      <w:r>
        <w:continuationSeparator/>
      </w:r>
    </w:p>
  </w:footnote>
  <w:footnote w:id="1">
    <w:p w:rsidR="007E5DAD" w:rsidRPr="003F78E5" w:rsidRDefault="007E5DAD" w:rsidP="007E5DA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F78E5">
        <w:t xml:space="preserve">Перечень документов является примерным и в случае необходимости </w:t>
      </w:r>
      <w:r>
        <w:t>может быть</w:t>
      </w:r>
      <w:r w:rsidRPr="003F78E5">
        <w:t xml:space="preserve"> изменен.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DAD"/>
    <w:rsid w:val="00045140"/>
    <w:rsid w:val="0005376D"/>
    <w:rsid w:val="0026597D"/>
    <w:rsid w:val="0027425D"/>
    <w:rsid w:val="00280D76"/>
    <w:rsid w:val="002A2607"/>
    <w:rsid w:val="00317002"/>
    <w:rsid w:val="00370A19"/>
    <w:rsid w:val="003B56EB"/>
    <w:rsid w:val="00404472"/>
    <w:rsid w:val="004A4AC7"/>
    <w:rsid w:val="004C0C7A"/>
    <w:rsid w:val="00563F60"/>
    <w:rsid w:val="00630C74"/>
    <w:rsid w:val="00655957"/>
    <w:rsid w:val="0069010E"/>
    <w:rsid w:val="006F32CA"/>
    <w:rsid w:val="007E5DAD"/>
    <w:rsid w:val="008603AF"/>
    <w:rsid w:val="0090771B"/>
    <w:rsid w:val="00914D8B"/>
    <w:rsid w:val="00943D56"/>
    <w:rsid w:val="00997DC2"/>
    <w:rsid w:val="009C7FFC"/>
    <w:rsid w:val="00A52A42"/>
    <w:rsid w:val="00B0070B"/>
    <w:rsid w:val="00CB6873"/>
    <w:rsid w:val="00D85C35"/>
    <w:rsid w:val="00E03D27"/>
    <w:rsid w:val="00F0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62CB"/>
  <w15:docId w15:val="{CE514D88-77F8-4D4C-987D-07D6B4A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E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E5D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7E5DAD"/>
    <w:rPr>
      <w:rFonts w:cs="Times New Roman"/>
      <w:vertAlign w:val="superscript"/>
    </w:rPr>
  </w:style>
  <w:style w:type="character" w:customStyle="1" w:styleId="apple-converted-space">
    <w:name w:val="apple-converted-space"/>
    <w:rsid w:val="00630C74"/>
  </w:style>
  <w:style w:type="paragraph" w:styleId="a6">
    <w:name w:val="Body Text"/>
    <w:basedOn w:val="a"/>
    <w:link w:val="a7"/>
    <w:rsid w:val="00E03D2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03D2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77DADCCF337A8D0E5DB1BF2CE0E43C76E8069F6B384A2A99F654209A39A9EC9CD0EED6D03C7503074239C75i9W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2F20F8314E625EBF047BBE18C2CB8C9961992EE0F476B6C94B8D0D9062A54C069AA7EFE44715D95C3CC6999BD31E43ED8A75DE89868tC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5721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Specialist</cp:lastModifiedBy>
  <cp:revision>14</cp:revision>
  <cp:lastPrinted>2023-04-06T02:39:00Z</cp:lastPrinted>
  <dcterms:created xsi:type="dcterms:W3CDTF">2022-10-28T11:22:00Z</dcterms:created>
  <dcterms:modified xsi:type="dcterms:W3CDTF">2023-04-06T02:40:00Z</dcterms:modified>
</cp:coreProperties>
</file>