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9B" w:rsidRPr="000E579B" w:rsidRDefault="000E579B" w:rsidP="000E579B">
      <w:pPr>
        <w:spacing w:after="0" w:line="240" w:lineRule="auto"/>
        <w:ind w:left="360" w:right="0" w:firstLine="0"/>
        <w:jc w:val="center"/>
        <w:rPr>
          <w:rFonts w:ascii="Times New Roman CYR" w:hAnsi="Times New Roman CYR"/>
          <w:color w:val="auto"/>
          <w:sz w:val="28"/>
          <w:szCs w:val="28"/>
          <w:lang w:val="en-US"/>
        </w:rPr>
      </w:pPr>
      <w:r w:rsidRPr="000E579B">
        <w:rPr>
          <w:rFonts w:ascii="Times New Roman CYR" w:hAnsi="Times New Roman CYR"/>
          <w:noProof/>
          <w:color w:val="auto"/>
          <w:sz w:val="28"/>
          <w:szCs w:val="28"/>
        </w:rPr>
        <w:drawing>
          <wp:inline distT="0" distB="0" distL="0" distR="0">
            <wp:extent cx="1322705" cy="709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22705" cy="709930"/>
                    </a:xfrm>
                    <a:prstGeom prst="rect">
                      <a:avLst/>
                    </a:prstGeom>
                    <a:noFill/>
                    <a:ln>
                      <a:noFill/>
                    </a:ln>
                  </pic:spPr>
                </pic:pic>
              </a:graphicData>
            </a:graphic>
          </wp:inline>
        </w:drawing>
      </w:r>
    </w:p>
    <w:p w:rsidR="000E579B" w:rsidRPr="000E579B" w:rsidRDefault="000E579B" w:rsidP="000E579B">
      <w:pPr>
        <w:spacing w:after="0" w:line="240" w:lineRule="auto"/>
        <w:ind w:left="360" w:right="0" w:firstLine="0"/>
        <w:jc w:val="center"/>
        <w:rPr>
          <w:rFonts w:ascii="Times New Roman CYR" w:hAnsi="Times New Roman CYR"/>
          <w:color w:val="auto"/>
          <w:sz w:val="28"/>
          <w:szCs w:val="28"/>
        </w:rPr>
      </w:pPr>
      <w:r w:rsidRPr="000E579B">
        <w:rPr>
          <w:rFonts w:ascii="Times New Roman CYR" w:hAnsi="Times New Roman CYR"/>
          <w:color w:val="auto"/>
          <w:sz w:val="28"/>
          <w:szCs w:val="28"/>
        </w:rPr>
        <w:t>АДМИНИСТРАЦИЯ СЕЛЬСКОГО ПОСЕЛЕНИЯ «СЕЛО БУЛАВА»</w:t>
      </w:r>
    </w:p>
    <w:p w:rsidR="000E579B" w:rsidRPr="000E579B" w:rsidRDefault="000E579B" w:rsidP="000E579B">
      <w:pPr>
        <w:spacing w:after="0" w:line="240" w:lineRule="auto"/>
        <w:ind w:left="360" w:right="0" w:firstLine="0"/>
        <w:jc w:val="center"/>
        <w:rPr>
          <w:rFonts w:ascii="Times New Roman CYR" w:hAnsi="Times New Roman CYR"/>
          <w:color w:val="auto"/>
          <w:sz w:val="28"/>
          <w:szCs w:val="28"/>
        </w:rPr>
      </w:pPr>
      <w:proofErr w:type="spellStart"/>
      <w:r w:rsidRPr="000E579B">
        <w:rPr>
          <w:rFonts w:ascii="Times New Roman CYR" w:hAnsi="Times New Roman CYR"/>
          <w:color w:val="auto"/>
          <w:sz w:val="28"/>
          <w:szCs w:val="28"/>
        </w:rPr>
        <w:t>Ульчского</w:t>
      </w:r>
      <w:proofErr w:type="spellEnd"/>
      <w:r w:rsidRPr="000E579B">
        <w:rPr>
          <w:rFonts w:ascii="Times New Roman CYR" w:hAnsi="Times New Roman CYR"/>
          <w:color w:val="auto"/>
          <w:sz w:val="28"/>
          <w:szCs w:val="28"/>
        </w:rPr>
        <w:t xml:space="preserve"> муниципального района Хабаровского края</w:t>
      </w:r>
    </w:p>
    <w:p w:rsidR="000E579B" w:rsidRPr="000E579B" w:rsidRDefault="000E579B" w:rsidP="000E579B">
      <w:pPr>
        <w:spacing w:after="0" w:line="240" w:lineRule="auto"/>
        <w:ind w:left="360" w:right="0" w:firstLine="0"/>
        <w:jc w:val="center"/>
        <w:rPr>
          <w:rFonts w:ascii="Times New Roman CYR" w:hAnsi="Times New Roman CYR"/>
          <w:color w:val="auto"/>
          <w:sz w:val="28"/>
          <w:szCs w:val="28"/>
        </w:rPr>
      </w:pPr>
    </w:p>
    <w:p w:rsidR="000E579B" w:rsidRPr="000E579B" w:rsidRDefault="000E579B" w:rsidP="000E579B">
      <w:pPr>
        <w:spacing w:after="0" w:line="240" w:lineRule="auto"/>
        <w:ind w:right="0" w:firstLine="0"/>
        <w:jc w:val="center"/>
        <w:rPr>
          <w:rFonts w:ascii="Times New Roman CYR" w:hAnsi="Times New Roman CYR"/>
          <w:color w:val="auto"/>
          <w:sz w:val="28"/>
          <w:szCs w:val="28"/>
        </w:rPr>
      </w:pPr>
      <w:r w:rsidRPr="000E579B">
        <w:rPr>
          <w:rFonts w:ascii="Times New Roman CYR" w:hAnsi="Times New Roman CYR"/>
          <w:color w:val="auto"/>
          <w:sz w:val="28"/>
          <w:szCs w:val="28"/>
        </w:rPr>
        <w:t>ПОСТАНОВЛЕНИЕ</w:t>
      </w:r>
    </w:p>
    <w:p w:rsidR="000E579B" w:rsidRPr="000E579B" w:rsidRDefault="000E579B" w:rsidP="000E579B">
      <w:pPr>
        <w:spacing w:after="0" w:line="240" w:lineRule="auto"/>
        <w:ind w:right="0" w:firstLine="0"/>
        <w:jc w:val="left"/>
        <w:rPr>
          <w:rFonts w:ascii="Times New Roman CYR" w:hAnsi="Times New Roman CYR"/>
          <w:color w:val="auto"/>
          <w:sz w:val="18"/>
          <w:szCs w:val="18"/>
        </w:rPr>
      </w:pPr>
    </w:p>
    <w:p w:rsidR="000E579B" w:rsidRPr="000E579B" w:rsidRDefault="000E579B" w:rsidP="000E579B">
      <w:pPr>
        <w:spacing w:after="0" w:line="240" w:lineRule="auto"/>
        <w:ind w:right="0" w:firstLine="0"/>
        <w:jc w:val="left"/>
        <w:rPr>
          <w:rFonts w:ascii="Times New Roman CYR" w:hAnsi="Times New Roman CYR"/>
          <w:color w:val="auto"/>
          <w:sz w:val="18"/>
          <w:szCs w:val="18"/>
        </w:rPr>
      </w:pPr>
    </w:p>
    <w:p w:rsidR="000E579B" w:rsidRPr="000E579B" w:rsidRDefault="000E579B" w:rsidP="000E579B">
      <w:pPr>
        <w:spacing w:after="0" w:line="240" w:lineRule="auto"/>
        <w:ind w:right="0" w:firstLine="0"/>
        <w:jc w:val="left"/>
        <w:rPr>
          <w:rFonts w:ascii="Times New Roman CYR" w:hAnsi="Times New Roman CYR"/>
          <w:color w:val="auto"/>
          <w:sz w:val="18"/>
          <w:szCs w:val="18"/>
        </w:rPr>
      </w:pPr>
    </w:p>
    <w:p w:rsidR="000E579B" w:rsidRDefault="006E5309" w:rsidP="000E579B">
      <w:pPr>
        <w:spacing w:after="0" w:line="240" w:lineRule="auto"/>
        <w:ind w:right="0" w:firstLine="0"/>
        <w:jc w:val="left"/>
        <w:rPr>
          <w:rFonts w:ascii="Times New Roman CYR" w:hAnsi="Times New Roman CYR"/>
          <w:color w:val="auto"/>
          <w:sz w:val="28"/>
          <w:szCs w:val="28"/>
          <w:u w:val="single"/>
        </w:rPr>
      </w:pPr>
      <w:r>
        <w:rPr>
          <w:rFonts w:ascii="Times New Roman CYR" w:hAnsi="Times New Roman CYR"/>
          <w:color w:val="auto"/>
          <w:sz w:val="28"/>
          <w:szCs w:val="28"/>
        </w:rPr>
        <w:t>1</w:t>
      </w:r>
      <w:r w:rsidR="00775341">
        <w:rPr>
          <w:rFonts w:ascii="Times New Roman CYR" w:hAnsi="Times New Roman CYR"/>
          <w:color w:val="auto"/>
          <w:sz w:val="28"/>
          <w:szCs w:val="28"/>
        </w:rPr>
        <w:t>7</w:t>
      </w:r>
      <w:r w:rsidR="000E579B" w:rsidRPr="000E579B">
        <w:rPr>
          <w:rFonts w:ascii="Times New Roman CYR" w:hAnsi="Times New Roman CYR"/>
          <w:color w:val="auto"/>
          <w:sz w:val="28"/>
          <w:szCs w:val="28"/>
        </w:rPr>
        <w:t>.0</w:t>
      </w:r>
      <w:r w:rsidR="00386B54">
        <w:rPr>
          <w:rFonts w:ascii="Times New Roman CYR" w:hAnsi="Times New Roman CYR"/>
          <w:color w:val="auto"/>
          <w:sz w:val="28"/>
          <w:szCs w:val="28"/>
        </w:rPr>
        <w:t>2</w:t>
      </w:r>
      <w:r w:rsidR="000E579B" w:rsidRPr="000E579B">
        <w:rPr>
          <w:rFonts w:ascii="Times New Roman CYR" w:hAnsi="Times New Roman CYR"/>
          <w:color w:val="auto"/>
          <w:sz w:val="28"/>
          <w:szCs w:val="28"/>
        </w:rPr>
        <w:t>.20</w:t>
      </w:r>
      <w:r w:rsidR="002A5357">
        <w:rPr>
          <w:rFonts w:ascii="Times New Roman CYR" w:hAnsi="Times New Roman CYR"/>
          <w:color w:val="auto"/>
          <w:sz w:val="28"/>
          <w:szCs w:val="28"/>
        </w:rPr>
        <w:t>20</w:t>
      </w:r>
      <w:r w:rsidR="000E579B" w:rsidRPr="000E579B">
        <w:rPr>
          <w:rFonts w:ascii="Times New Roman CYR" w:hAnsi="Times New Roman CYR"/>
          <w:color w:val="auto"/>
          <w:sz w:val="28"/>
          <w:szCs w:val="28"/>
        </w:rPr>
        <w:t xml:space="preserve"> </w:t>
      </w:r>
      <w:r>
        <w:rPr>
          <w:rFonts w:ascii="Times New Roman CYR" w:hAnsi="Times New Roman CYR"/>
          <w:color w:val="auto"/>
          <w:sz w:val="28"/>
          <w:szCs w:val="28"/>
        </w:rPr>
        <w:t xml:space="preserve">  </w:t>
      </w:r>
      <w:r w:rsidR="000E579B" w:rsidRPr="000E579B">
        <w:rPr>
          <w:rFonts w:ascii="Times New Roman CYR" w:hAnsi="Times New Roman CYR"/>
          <w:color w:val="auto"/>
          <w:sz w:val="28"/>
          <w:szCs w:val="28"/>
        </w:rPr>
        <w:t xml:space="preserve">№ </w:t>
      </w:r>
      <w:r w:rsidR="002A5357">
        <w:rPr>
          <w:rFonts w:ascii="Times New Roman CYR" w:hAnsi="Times New Roman CYR"/>
          <w:color w:val="auto"/>
          <w:sz w:val="28"/>
          <w:szCs w:val="28"/>
        </w:rPr>
        <w:t>1</w:t>
      </w:r>
      <w:r w:rsidR="00BC2891">
        <w:rPr>
          <w:rFonts w:ascii="Times New Roman CYR" w:hAnsi="Times New Roman CYR"/>
          <w:color w:val="auto"/>
          <w:sz w:val="28"/>
          <w:szCs w:val="28"/>
        </w:rPr>
        <w:t>6</w:t>
      </w:r>
      <w:r w:rsidR="000E579B" w:rsidRPr="000E579B">
        <w:rPr>
          <w:rFonts w:ascii="Times New Roman CYR" w:hAnsi="Times New Roman CYR"/>
          <w:color w:val="auto"/>
          <w:sz w:val="28"/>
          <w:szCs w:val="28"/>
        </w:rPr>
        <w:t xml:space="preserve"> - па</w:t>
      </w:r>
    </w:p>
    <w:p w:rsidR="000E579B" w:rsidRPr="000E579B" w:rsidRDefault="000E579B" w:rsidP="000E579B">
      <w:pPr>
        <w:spacing w:after="0" w:line="240" w:lineRule="auto"/>
        <w:ind w:right="0" w:firstLine="0"/>
        <w:jc w:val="left"/>
        <w:rPr>
          <w:rFonts w:ascii="Times New Roman CYR" w:hAnsi="Times New Roman CYR"/>
          <w:color w:val="auto"/>
          <w:sz w:val="28"/>
          <w:szCs w:val="28"/>
        </w:rPr>
      </w:pPr>
      <w:r>
        <w:rPr>
          <w:rFonts w:ascii="Times New Roman CYR" w:hAnsi="Times New Roman CYR"/>
          <w:color w:val="auto"/>
          <w:sz w:val="28"/>
          <w:szCs w:val="28"/>
        </w:rPr>
        <w:t>с</w:t>
      </w:r>
      <w:r w:rsidRPr="000E579B">
        <w:rPr>
          <w:rFonts w:ascii="Times New Roman CYR" w:hAnsi="Times New Roman CYR"/>
          <w:color w:val="auto"/>
          <w:sz w:val="28"/>
          <w:szCs w:val="28"/>
        </w:rPr>
        <w:t>.Булава</w:t>
      </w:r>
    </w:p>
    <w:p w:rsidR="000E579B" w:rsidRPr="000E579B" w:rsidRDefault="000E579B" w:rsidP="000E579B">
      <w:pPr>
        <w:spacing w:after="0" w:line="240" w:lineRule="auto"/>
        <w:ind w:right="0" w:firstLine="0"/>
        <w:jc w:val="left"/>
        <w:rPr>
          <w:rFonts w:ascii="Times New Roman CYR" w:hAnsi="Times New Roman CYR"/>
          <w:color w:val="auto"/>
          <w:sz w:val="28"/>
          <w:szCs w:val="28"/>
        </w:rPr>
      </w:pPr>
    </w:p>
    <w:p w:rsidR="007B6425" w:rsidRDefault="007B6425">
      <w:pPr>
        <w:spacing w:after="27" w:line="259" w:lineRule="auto"/>
        <w:ind w:right="0" w:firstLine="0"/>
        <w:jc w:val="center"/>
      </w:pPr>
    </w:p>
    <w:p w:rsidR="007B6425" w:rsidRPr="000E579B" w:rsidRDefault="000E579B" w:rsidP="000E579B">
      <w:pPr>
        <w:pStyle w:val="1"/>
        <w:ind w:right="202"/>
        <w:jc w:val="both"/>
        <w:rPr>
          <w:b w:val="0"/>
          <w:sz w:val="28"/>
          <w:szCs w:val="28"/>
        </w:rPr>
      </w:pPr>
      <w:r w:rsidRPr="000E579B">
        <w:rPr>
          <w:b w:val="0"/>
          <w:sz w:val="28"/>
          <w:szCs w:val="28"/>
        </w:rPr>
        <w:t>Об утверждении документации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сельского поселения</w:t>
      </w:r>
      <w:r>
        <w:rPr>
          <w:b w:val="0"/>
          <w:sz w:val="28"/>
          <w:szCs w:val="28"/>
        </w:rPr>
        <w:t xml:space="preserve"> «Село Булава» в </w:t>
      </w:r>
      <w:r w:rsidRPr="000E579B">
        <w:rPr>
          <w:b w:val="0"/>
          <w:sz w:val="28"/>
          <w:szCs w:val="28"/>
        </w:rPr>
        <w:t>20</w:t>
      </w:r>
      <w:r w:rsidR="002A5357">
        <w:rPr>
          <w:b w:val="0"/>
          <w:sz w:val="28"/>
          <w:szCs w:val="28"/>
        </w:rPr>
        <w:t>20</w:t>
      </w:r>
      <w:r w:rsidRPr="000E579B">
        <w:rPr>
          <w:b w:val="0"/>
          <w:sz w:val="28"/>
          <w:szCs w:val="28"/>
        </w:rPr>
        <w:t xml:space="preserve"> году </w:t>
      </w:r>
    </w:p>
    <w:p w:rsidR="007B6425" w:rsidRDefault="007B6425">
      <w:pPr>
        <w:spacing w:after="23" w:line="259" w:lineRule="auto"/>
        <w:ind w:left="566" w:right="0" w:firstLine="0"/>
        <w:jc w:val="left"/>
      </w:pPr>
    </w:p>
    <w:p w:rsidR="000E579B" w:rsidRDefault="000E579B" w:rsidP="00386B54">
      <w:pPr>
        <w:ind w:left="-15" w:right="202"/>
        <w:rPr>
          <w:sz w:val="28"/>
          <w:szCs w:val="28"/>
        </w:rPr>
      </w:pPr>
      <w:proofErr w:type="gramStart"/>
      <w:r w:rsidRPr="000E579B">
        <w:rPr>
          <w:sz w:val="28"/>
          <w:szCs w:val="28"/>
        </w:rPr>
        <w:t>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 1765-р «Об утверждении перечня товаров, работ, услуг, необходимых для оказания гуманитарной помощи либо ликвидации последствий чрезвычайных ситуаций</w:t>
      </w:r>
      <w:proofErr w:type="gramEnd"/>
      <w:r w:rsidRPr="000E579B">
        <w:rPr>
          <w:sz w:val="28"/>
          <w:szCs w:val="28"/>
        </w:rPr>
        <w:t xml:space="preserve"> природного или техногенного характера (с изменениями </w:t>
      </w:r>
      <w:r>
        <w:rPr>
          <w:sz w:val="28"/>
          <w:szCs w:val="28"/>
        </w:rPr>
        <w:t xml:space="preserve">и дополнениями)», администрация сельского поселения «Село </w:t>
      </w:r>
      <w:r w:rsidR="007774E1">
        <w:rPr>
          <w:sz w:val="28"/>
          <w:szCs w:val="28"/>
        </w:rPr>
        <w:t>Б</w:t>
      </w:r>
      <w:r>
        <w:rPr>
          <w:sz w:val="28"/>
          <w:szCs w:val="28"/>
        </w:rPr>
        <w:t xml:space="preserve">улава» </w:t>
      </w:r>
      <w:proofErr w:type="spellStart"/>
      <w:r>
        <w:rPr>
          <w:sz w:val="28"/>
          <w:szCs w:val="28"/>
        </w:rPr>
        <w:t>Ульчского</w:t>
      </w:r>
      <w:proofErr w:type="spellEnd"/>
      <w:r>
        <w:rPr>
          <w:sz w:val="28"/>
          <w:szCs w:val="28"/>
        </w:rPr>
        <w:t xml:space="preserve"> муниципального района</w:t>
      </w:r>
      <w:r w:rsidR="002A5357">
        <w:rPr>
          <w:sz w:val="28"/>
          <w:szCs w:val="28"/>
        </w:rPr>
        <w:t xml:space="preserve"> Хабаровского края</w:t>
      </w:r>
    </w:p>
    <w:p w:rsidR="007B6425" w:rsidRPr="000E579B" w:rsidRDefault="000E579B" w:rsidP="00386B54">
      <w:pPr>
        <w:ind w:right="202" w:firstLine="0"/>
        <w:rPr>
          <w:sz w:val="28"/>
          <w:szCs w:val="28"/>
        </w:rPr>
      </w:pPr>
      <w:r>
        <w:rPr>
          <w:sz w:val="28"/>
          <w:szCs w:val="28"/>
        </w:rPr>
        <w:t>ПОСТАНОВЛЯЕТ:</w:t>
      </w:r>
    </w:p>
    <w:p w:rsidR="007B6425" w:rsidRDefault="007B6425" w:rsidP="00386B54">
      <w:pPr>
        <w:spacing w:after="22" w:line="259" w:lineRule="auto"/>
        <w:ind w:left="566" w:right="0" w:firstLine="0"/>
      </w:pPr>
    </w:p>
    <w:p w:rsidR="007B6425" w:rsidRPr="00386B54" w:rsidRDefault="000E579B" w:rsidP="00386B54">
      <w:pPr>
        <w:numPr>
          <w:ilvl w:val="0"/>
          <w:numId w:val="1"/>
        </w:numPr>
        <w:ind w:right="58"/>
        <w:rPr>
          <w:sz w:val="28"/>
          <w:szCs w:val="28"/>
        </w:rPr>
      </w:pPr>
      <w:r w:rsidRPr="00386B54">
        <w:rPr>
          <w:sz w:val="28"/>
          <w:szCs w:val="28"/>
        </w:rPr>
        <w:t>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сельского поселения «Село Булава» в 20</w:t>
      </w:r>
      <w:r w:rsidR="002A5357">
        <w:rPr>
          <w:sz w:val="28"/>
          <w:szCs w:val="28"/>
        </w:rPr>
        <w:t>20</w:t>
      </w:r>
      <w:r w:rsidRPr="00386B54">
        <w:rPr>
          <w:sz w:val="28"/>
          <w:szCs w:val="28"/>
        </w:rPr>
        <w:t xml:space="preserve"> году (прилагается). </w:t>
      </w:r>
    </w:p>
    <w:p w:rsidR="000E579B" w:rsidRPr="00386B54" w:rsidRDefault="00386B54" w:rsidP="00386B54">
      <w:pPr>
        <w:numPr>
          <w:ilvl w:val="0"/>
          <w:numId w:val="1"/>
        </w:numPr>
        <w:spacing w:line="268" w:lineRule="auto"/>
        <w:ind w:right="58"/>
        <w:rPr>
          <w:sz w:val="28"/>
          <w:szCs w:val="28"/>
        </w:rPr>
      </w:pPr>
      <w:r w:rsidRPr="00386B54">
        <w:rPr>
          <w:sz w:val="28"/>
          <w:szCs w:val="28"/>
        </w:rPr>
        <w:t>Настояще</w:t>
      </w:r>
      <w:r w:rsidR="000E579B" w:rsidRPr="00386B54">
        <w:rPr>
          <w:sz w:val="28"/>
          <w:szCs w:val="28"/>
        </w:rPr>
        <w:t xml:space="preserve">е постановление опубликовать в Информационном листке органа местного самоуправления «Село Булава» в «Вестнике местного самоуправления» и разместить на официальном сайте </w:t>
      </w:r>
      <w:r w:rsidRPr="00386B54">
        <w:rPr>
          <w:sz w:val="28"/>
          <w:szCs w:val="28"/>
        </w:rPr>
        <w:t xml:space="preserve">закупок в Единой информационной системе в сфере закупок: </w:t>
      </w:r>
      <w:r w:rsidRPr="00386B54">
        <w:rPr>
          <w:sz w:val="28"/>
          <w:szCs w:val="28"/>
          <w:lang w:val="en-US"/>
        </w:rPr>
        <w:t>http</w:t>
      </w:r>
      <w:r w:rsidRPr="00386B54">
        <w:rPr>
          <w:sz w:val="28"/>
          <w:szCs w:val="28"/>
        </w:rPr>
        <w:t>://</w:t>
      </w:r>
      <w:proofErr w:type="spellStart"/>
      <w:r w:rsidRPr="00386B54">
        <w:rPr>
          <w:sz w:val="28"/>
          <w:szCs w:val="28"/>
          <w:lang w:val="en-US"/>
        </w:rPr>
        <w:t>zakupki</w:t>
      </w:r>
      <w:proofErr w:type="spellEnd"/>
      <w:r w:rsidRPr="00386B54">
        <w:rPr>
          <w:sz w:val="28"/>
          <w:szCs w:val="28"/>
        </w:rPr>
        <w:t>.</w:t>
      </w:r>
      <w:proofErr w:type="spellStart"/>
      <w:r w:rsidRPr="00386B54">
        <w:rPr>
          <w:sz w:val="28"/>
          <w:szCs w:val="28"/>
          <w:lang w:val="en-US"/>
        </w:rPr>
        <w:t>gov</w:t>
      </w:r>
      <w:proofErr w:type="spellEnd"/>
      <w:r w:rsidRPr="00386B54">
        <w:rPr>
          <w:sz w:val="28"/>
          <w:szCs w:val="28"/>
        </w:rPr>
        <w:t>.</w:t>
      </w:r>
      <w:proofErr w:type="spellStart"/>
      <w:r w:rsidRPr="00386B54">
        <w:rPr>
          <w:sz w:val="28"/>
          <w:szCs w:val="28"/>
          <w:lang w:val="en-US"/>
        </w:rPr>
        <w:t>ru</w:t>
      </w:r>
      <w:proofErr w:type="spellEnd"/>
      <w:r w:rsidRPr="00386B54">
        <w:rPr>
          <w:sz w:val="28"/>
          <w:szCs w:val="28"/>
        </w:rPr>
        <w:t>/</w:t>
      </w:r>
      <w:r w:rsidR="000E579B" w:rsidRPr="00386B54">
        <w:rPr>
          <w:sz w:val="28"/>
          <w:szCs w:val="28"/>
        </w:rPr>
        <w:t>.</w:t>
      </w:r>
    </w:p>
    <w:p w:rsidR="007B6425" w:rsidRPr="00386B54" w:rsidRDefault="000E579B" w:rsidP="00386B54">
      <w:pPr>
        <w:numPr>
          <w:ilvl w:val="0"/>
          <w:numId w:val="1"/>
        </w:numPr>
        <w:spacing w:line="268" w:lineRule="auto"/>
        <w:ind w:right="58"/>
        <w:rPr>
          <w:sz w:val="28"/>
          <w:szCs w:val="28"/>
        </w:rPr>
      </w:pPr>
      <w:proofErr w:type="gramStart"/>
      <w:r w:rsidRPr="00386B54">
        <w:rPr>
          <w:sz w:val="28"/>
          <w:szCs w:val="28"/>
        </w:rPr>
        <w:t>Контроль за</w:t>
      </w:r>
      <w:proofErr w:type="gramEnd"/>
      <w:r w:rsidRPr="00386B54">
        <w:rPr>
          <w:sz w:val="28"/>
          <w:szCs w:val="28"/>
        </w:rPr>
        <w:t xml:space="preserve"> исполнением настоящего постановления  оставляю за собой. </w:t>
      </w:r>
    </w:p>
    <w:p w:rsidR="000E579B" w:rsidRPr="00386B54" w:rsidRDefault="000E579B" w:rsidP="00386B54">
      <w:pPr>
        <w:numPr>
          <w:ilvl w:val="0"/>
          <w:numId w:val="1"/>
        </w:numPr>
        <w:spacing w:line="268" w:lineRule="auto"/>
        <w:ind w:right="58"/>
        <w:rPr>
          <w:sz w:val="28"/>
          <w:szCs w:val="28"/>
        </w:rPr>
      </w:pPr>
      <w:r w:rsidRPr="00386B54">
        <w:rPr>
          <w:sz w:val="28"/>
          <w:szCs w:val="28"/>
        </w:rPr>
        <w:t>Настоящее постановление вступает в силу после его официального опубликования</w:t>
      </w:r>
      <w:r w:rsidR="007774E1">
        <w:rPr>
          <w:sz w:val="28"/>
          <w:szCs w:val="28"/>
        </w:rPr>
        <w:t xml:space="preserve"> (обнародования)</w:t>
      </w:r>
      <w:r w:rsidRPr="00386B54">
        <w:rPr>
          <w:sz w:val="28"/>
          <w:szCs w:val="28"/>
        </w:rPr>
        <w:t>.</w:t>
      </w:r>
    </w:p>
    <w:p w:rsidR="007B6425" w:rsidRPr="000E579B" w:rsidRDefault="007B6425" w:rsidP="00386B54">
      <w:pPr>
        <w:spacing w:after="0" w:line="259" w:lineRule="auto"/>
        <w:ind w:left="566" w:right="0" w:firstLine="0"/>
        <w:rPr>
          <w:sz w:val="28"/>
          <w:szCs w:val="28"/>
        </w:rPr>
      </w:pPr>
    </w:p>
    <w:p w:rsidR="007B6425" w:rsidRDefault="007B6425" w:rsidP="00386B54">
      <w:pPr>
        <w:spacing w:after="0" w:line="259" w:lineRule="auto"/>
        <w:ind w:left="566" w:right="0" w:firstLine="0"/>
      </w:pPr>
    </w:p>
    <w:p w:rsidR="007B6425" w:rsidRPr="000E579B" w:rsidRDefault="000E579B" w:rsidP="00386B54">
      <w:pPr>
        <w:spacing w:after="0" w:line="259" w:lineRule="auto"/>
        <w:ind w:right="0" w:firstLine="0"/>
        <w:rPr>
          <w:sz w:val="28"/>
          <w:szCs w:val="28"/>
        </w:rPr>
      </w:pPr>
      <w:r w:rsidRPr="000E579B">
        <w:rPr>
          <w:sz w:val="28"/>
          <w:szCs w:val="28"/>
        </w:rPr>
        <w:t>Глава сельского по</w:t>
      </w:r>
      <w:r w:rsidR="002A5357">
        <w:rPr>
          <w:sz w:val="28"/>
          <w:szCs w:val="28"/>
        </w:rPr>
        <w:t>селения</w:t>
      </w:r>
      <w:r w:rsidRPr="000E579B">
        <w:rPr>
          <w:sz w:val="28"/>
          <w:szCs w:val="28"/>
        </w:rPr>
        <w:tab/>
      </w:r>
      <w:r w:rsidRPr="000E579B">
        <w:rPr>
          <w:sz w:val="28"/>
          <w:szCs w:val="28"/>
        </w:rPr>
        <w:tab/>
      </w:r>
      <w:r w:rsidRPr="000E579B">
        <w:rPr>
          <w:sz w:val="28"/>
          <w:szCs w:val="28"/>
        </w:rPr>
        <w:tab/>
      </w:r>
      <w:r w:rsidRPr="000E579B">
        <w:rPr>
          <w:sz w:val="28"/>
          <w:szCs w:val="28"/>
        </w:rPr>
        <w:tab/>
      </w:r>
      <w:r w:rsidRPr="000E579B">
        <w:rPr>
          <w:sz w:val="28"/>
          <w:szCs w:val="28"/>
        </w:rPr>
        <w:tab/>
      </w:r>
      <w:r w:rsidRPr="000E579B">
        <w:rPr>
          <w:sz w:val="28"/>
          <w:szCs w:val="28"/>
        </w:rPr>
        <w:tab/>
      </w:r>
      <w:r w:rsidR="002A5357">
        <w:rPr>
          <w:sz w:val="28"/>
          <w:szCs w:val="28"/>
        </w:rPr>
        <w:t xml:space="preserve">  </w:t>
      </w:r>
      <w:proofErr w:type="spellStart"/>
      <w:r w:rsidRPr="000E579B">
        <w:rPr>
          <w:sz w:val="28"/>
          <w:szCs w:val="28"/>
        </w:rPr>
        <w:t>Н.П.Росугбу</w:t>
      </w:r>
      <w:proofErr w:type="spellEnd"/>
    </w:p>
    <w:p w:rsidR="007B6425" w:rsidRDefault="007B6425">
      <w:pPr>
        <w:spacing w:after="22" w:line="259" w:lineRule="auto"/>
        <w:ind w:left="566" w:right="0" w:firstLine="0"/>
        <w:jc w:val="left"/>
      </w:pPr>
    </w:p>
    <w:p w:rsidR="007774E1" w:rsidRDefault="000E579B" w:rsidP="004719F3">
      <w:pPr>
        <w:ind w:left="5522" w:right="339" w:firstLine="142"/>
      </w:pPr>
      <w:r>
        <w:lastRenderedPageBreak/>
        <w:t>Приложение к постановлению</w:t>
      </w:r>
    </w:p>
    <w:p w:rsidR="007B6425" w:rsidRDefault="007774E1" w:rsidP="004719F3">
      <w:pPr>
        <w:ind w:left="5522" w:right="339" w:firstLine="142"/>
      </w:pPr>
      <w:r>
        <w:t>Администрации сельского     поселения «Село Булава»</w:t>
      </w:r>
      <w:r w:rsidR="000E579B">
        <w:t xml:space="preserve"> </w:t>
      </w:r>
    </w:p>
    <w:p w:rsidR="004719F3" w:rsidRDefault="007774E1" w:rsidP="004719F3">
      <w:pPr>
        <w:ind w:left="5522" w:right="339" w:firstLine="142"/>
      </w:pPr>
      <w:r>
        <w:t>о</w:t>
      </w:r>
      <w:r w:rsidR="004719F3">
        <w:t xml:space="preserve">т </w:t>
      </w:r>
      <w:r w:rsidR="006E5309">
        <w:t>1</w:t>
      </w:r>
      <w:r w:rsidR="00775341">
        <w:t>7</w:t>
      </w:r>
      <w:r w:rsidR="00386B54">
        <w:t>.02.20</w:t>
      </w:r>
      <w:r w:rsidR="002A5357">
        <w:t>20</w:t>
      </w:r>
      <w:r w:rsidR="00386B54">
        <w:t xml:space="preserve"> </w:t>
      </w:r>
      <w:r w:rsidR="004719F3">
        <w:t>№</w:t>
      </w:r>
      <w:r>
        <w:t xml:space="preserve"> </w:t>
      </w:r>
      <w:r w:rsidR="002A5357">
        <w:t>1</w:t>
      </w:r>
      <w:r w:rsidR="00BC2891">
        <w:t>6</w:t>
      </w:r>
      <w:r>
        <w:t>-па</w:t>
      </w:r>
    </w:p>
    <w:p w:rsidR="007B6425" w:rsidRDefault="007B6425">
      <w:pPr>
        <w:spacing w:after="0" w:line="259" w:lineRule="auto"/>
        <w:ind w:left="566" w:right="0" w:firstLine="0"/>
        <w:jc w:val="left"/>
      </w:pPr>
    </w:p>
    <w:p w:rsidR="007B6425" w:rsidRDefault="007774E1">
      <w:pPr>
        <w:ind w:left="360" w:right="339" w:firstLine="0"/>
      </w:pPr>
      <w:r>
        <w:t xml:space="preserve">                                                                                          </w:t>
      </w:r>
      <w:r w:rsidR="000E579B">
        <w:t xml:space="preserve">УТВЕРЖДАЮ </w:t>
      </w:r>
    </w:p>
    <w:p w:rsidR="004719F3" w:rsidRDefault="004719F3">
      <w:pPr>
        <w:spacing w:after="0" w:line="259" w:lineRule="auto"/>
        <w:ind w:left="360" w:right="0" w:firstLine="0"/>
        <w:jc w:val="left"/>
      </w:pPr>
      <w:r>
        <w:tab/>
      </w:r>
      <w:r>
        <w:tab/>
      </w:r>
      <w:r>
        <w:tab/>
      </w:r>
      <w:r>
        <w:tab/>
      </w:r>
      <w:r>
        <w:tab/>
      </w:r>
      <w:r>
        <w:tab/>
      </w:r>
      <w:r>
        <w:tab/>
      </w:r>
      <w:r>
        <w:tab/>
        <w:t xml:space="preserve">Глава сельского поселения </w:t>
      </w:r>
    </w:p>
    <w:p w:rsidR="007B6425" w:rsidRDefault="004719F3" w:rsidP="004719F3">
      <w:pPr>
        <w:spacing w:after="0" w:line="259" w:lineRule="auto"/>
        <w:ind w:left="5316" w:right="0" w:firstLine="348"/>
        <w:jc w:val="left"/>
      </w:pPr>
      <w:r>
        <w:t xml:space="preserve">«Село Булава» </w:t>
      </w:r>
      <w:proofErr w:type="spellStart"/>
      <w:r>
        <w:t>Ульчского</w:t>
      </w:r>
      <w:proofErr w:type="spellEnd"/>
    </w:p>
    <w:p w:rsidR="004719F3" w:rsidRDefault="004719F3" w:rsidP="004719F3">
      <w:pPr>
        <w:spacing w:after="0" w:line="259" w:lineRule="auto"/>
        <w:ind w:left="5316" w:right="0" w:firstLine="348"/>
        <w:jc w:val="left"/>
      </w:pPr>
      <w:r>
        <w:t xml:space="preserve">муниципального района </w:t>
      </w:r>
    </w:p>
    <w:p w:rsidR="004719F3" w:rsidRDefault="004719F3" w:rsidP="004719F3">
      <w:pPr>
        <w:spacing w:after="0" w:line="259" w:lineRule="auto"/>
        <w:ind w:left="5316" w:right="0" w:firstLine="348"/>
        <w:jc w:val="left"/>
      </w:pPr>
      <w:r>
        <w:t>Хабаровского края</w:t>
      </w:r>
    </w:p>
    <w:p w:rsidR="007B6425" w:rsidRDefault="004719F3">
      <w:pPr>
        <w:spacing w:after="19" w:line="259" w:lineRule="auto"/>
        <w:ind w:right="0" w:firstLine="0"/>
        <w:jc w:val="left"/>
      </w:pPr>
      <w:r>
        <w:tab/>
      </w:r>
      <w:r>
        <w:tab/>
      </w:r>
      <w:r>
        <w:tab/>
      </w:r>
      <w:r>
        <w:tab/>
      </w:r>
      <w:r>
        <w:tab/>
      </w:r>
      <w:r>
        <w:tab/>
      </w:r>
      <w:r>
        <w:tab/>
      </w:r>
      <w:proofErr w:type="spellStart"/>
      <w:r>
        <w:t>___________________Н.П.Росугбу</w:t>
      </w:r>
      <w:proofErr w:type="spellEnd"/>
    </w:p>
    <w:p w:rsidR="007B6425" w:rsidRDefault="000E579B">
      <w:pPr>
        <w:tabs>
          <w:tab w:val="center" w:pos="360"/>
          <w:tab w:val="center" w:pos="8213"/>
        </w:tabs>
        <w:ind w:right="0" w:firstLine="0"/>
        <w:jc w:val="left"/>
      </w:pPr>
      <w:r>
        <w:rPr>
          <w:rFonts w:ascii="Calibri" w:eastAsia="Calibri" w:hAnsi="Calibri" w:cs="Calibri"/>
          <w:sz w:val="22"/>
        </w:rPr>
        <w:tab/>
      </w:r>
      <w:r>
        <w:tab/>
      </w:r>
    </w:p>
    <w:p w:rsidR="007B6425" w:rsidRDefault="007B6425">
      <w:pPr>
        <w:spacing w:after="0" w:line="259" w:lineRule="auto"/>
        <w:ind w:left="360" w:right="0" w:firstLine="0"/>
        <w:jc w:val="left"/>
      </w:pPr>
    </w:p>
    <w:p w:rsidR="007B6425" w:rsidRDefault="007B6425" w:rsidP="004719F3">
      <w:pPr>
        <w:spacing w:after="0" w:line="259" w:lineRule="auto"/>
        <w:ind w:left="360" w:right="0" w:firstLine="0"/>
        <w:jc w:val="left"/>
      </w:pPr>
    </w:p>
    <w:p w:rsidR="004719F3" w:rsidRDefault="004719F3">
      <w:pPr>
        <w:spacing w:after="0" w:line="259" w:lineRule="auto"/>
        <w:ind w:left="360" w:right="0" w:firstLine="0"/>
        <w:jc w:val="center"/>
        <w:rPr>
          <w:b/>
        </w:rPr>
      </w:pPr>
    </w:p>
    <w:p w:rsidR="004719F3" w:rsidRDefault="004719F3">
      <w:pPr>
        <w:spacing w:after="0" w:line="259" w:lineRule="auto"/>
        <w:ind w:left="360" w:right="0" w:firstLine="0"/>
        <w:jc w:val="center"/>
        <w:rPr>
          <w:b/>
        </w:rPr>
      </w:pPr>
    </w:p>
    <w:p w:rsidR="004719F3" w:rsidRDefault="004719F3">
      <w:pPr>
        <w:spacing w:after="0" w:line="259" w:lineRule="auto"/>
        <w:ind w:left="360" w:right="0" w:firstLine="0"/>
        <w:jc w:val="center"/>
        <w:rPr>
          <w:b/>
        </w:rPr>
      </w:pPr>
    </w:p>
    <w:p w:rsidR="007B6425" w:rsidRDefault="007B6425">
      <w:pPr>
        <w:spacing w:after="0" w:line="259" w:lineRule="auto"/>
        <w:ind w:left="360" w:right="0" w:firstLine="0"/>
        <w:jc w:val="center"/>
      </w:pPr>
    </w:p>
    <w:p w:rsidR="007B6425" w:rsidRDefault="007B6425">
      <w:pPr>
        <w:spacing w:after="26" w:line="259" w:lineRule="auto"/>
        <w:ind w:left="360" w:right="0" w:firstLine="0"/>
        <w:jc w:val="center"/>
      </w:pPr>
    </w:p>
    <w:p w:rsidR="007B6425" w:rsidRDefault="000E579B">
      <w:pPr>
        <w:pStyle w:val="1"/>
        <w:ind w:left="847" w:right="536"/>
      </w:pPr>
      <w:r>
        <w:t xml:space="preserve">ДОКУМЕНТАЦИЯ </w:t>
      </w:r>
    </w:p>
    <w:p w:rsidR="007B6425" w:rsidRDefault="000E579B">
      <w:pPr>
        <w:spacing w:after="4" w:line="270" w:lineRule="auto"/>
        <w:ind w:left="2079" w:right="331" w:hanging="10"/>
      </w:pPr>
      <w:r>
        <w:rPr>
          <w:b/>
        </w:rPr>
        <w:t xml:space="preserve">О ПРОВЕДЕНИИ  ПРЕДВАРИТЕЛЬНОГО ОТБОРА </w:t>
      </w:r>
    </w:p>
    <w:p w:rsidR="007B6425" w:rsidRDefault="000E579B">
      <w:pPr>
        <w:spacing w:line="269" w:lineRule="auto"/>
        <w:ind w:left="1654" w:right="1306" w:hanging="59"/>
        <w:jc w:val="center"/>
      </w:pPr>
      <w:r>
        <w:t xml:space="preserve">участников закупки в целях оказания гуманитарной помощи либо  ликвидации последствий чрезвычайных ситуаций  природного или техногенного характера  </w:t>
      </w:r>
    </w:p>
    <w:p w:rsidR="007B6425" w:rsidRDefault="000E579B">
      <w:pPr>
        <w:ind w:left="1752" w:right="339" w:firstLine="0"/>
      </w:pPr>
      <w:r>
        <w:t>на территории  сельского поселения</w:t>
      </w:r>
      <w:r w:rsidR="004719F3">
        <w:t xml:space="preserve"> «Село Булава»</w:t>
      </w:r>
      <w:r>
        <w:t xml:space="preserve"> в 20</w:t>
      </w:r>
      <w:r w:rsidR="002A5357">
        <w:t>20</w:t>
      </w:r>
      <w:r>
        <w:t xml:space="preserve"> году </w:t>
      </w:r>
    </w:p>
    <w:p w:rsidR="007B6425" w:rsidRDefault="007B6425">
      <w:pPr>
        <w:spacing w:after="0" w:line="259" w:lineRule="auto"/>
        <w:ind w:left="360" w:right="0" w:firstLine="0"/>
        <w:jc w:val="center"/>
      </w:pPr>
    </w:p>
    <w:p w:rsidR="007B6425" w:rsidRDefault="007B6425">
      <w:pPr>
        <w:spacing w:after="0" w:line="259" w:lineRule="auto"/>
        <w:ind w:left="360" w:right="0" w:firstLine="0"/>
        <w:jc w:val="left"/>
      </w:pPr>
    </w:p>
    <w:p w:rsidR="007B6425" w:rsidRDefault="007B6425">
      <w:pPr>
        <w:spacing w:after="0" w:line="259" w:lineRule="auto"/>
        <w:ind w:left="360" w:right="0" w:firstLine="0"/>
        <w:jc w:val="left"/>
      </w:pPr>
    </w:p>
    <w:p w:rsidR="007B6425" w:rsidRDefault="007B6425">
      <w:pPr>
        <w:spacing w:after="0" w:line="259" w:lineRule="auto"/>
        <w:ind w:left="360" w:right="0" w:firstLine="0"/>
        <w:jc w:val="left"/>
      </w:pPr>
    </w:p>
    <w:p w:rsidR="007B6425" w:rsidRDefault="007B6425">
      <w:pPr>
        <w:spacing w:after="0" w:line="259" w:lineRule="auto"/>
        <w:ind w:left="360"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4719F3" w:rsidRDefault="004719F3" w:rsidP="004719F3">
      <w:pPr>
        <w:spacing w:after="0" w:line="259" w:lineRule="auto"/>
        <w:ind w:right="0" w:firstLine="0"/>
        <w:jc w:val="left"/>
      </w:pPr>
    </w:p>
    <w:p w:rsidR="004719F3" w:rsidRDefault="004719F3">
      <w:pPr>
        <w:spacing w:line="269" w:lineRule="auto"/>
        <w:ind w:left="1654" w:right="1298" w:hanging="59"/>
        <w:jc w:val="center"/>
      </w:pPr>
    </w:p>
    <w:p w:rsidR="004719F3" w:rsidRDefault="004719F3">
      <w:pPr>
        <w:spacing w:line="269" w:lineRule="auto"/>
        <w:ind w:left="1654" w:right="1298" w:hanging="59"/>
        <w:jc w:val="center"/>
      </w:pPr>
    </w:p>
    <w:p w:rsidR="007B6425" w:rsidRDefault="000E579B">
      <w:pPr>
        <w:spacing w:line="269" w:lineRule="auto"/>
        <w:ind w:left="1654" w:right="1298" w:hanging="59"/>
        <w:jc w:val="center"/>
      </w:pPr>
      <w:r>
        <w:t>20</w:t>
      </w:r>
      <w:r w:rsidR="002A5357">
        <w:t>20</w:t>
      </w:r>
      <w:r>
        <w:t xml:space="preserve"> год </w:t>
      </w:r>
    </w:p>
    <w:p w:rsidR="007B6425" w:rsidRDefault="007B6425">
      <w:pPr>
        <w:spacing w:after="0" w:line="259" w:lineRule="auto"/>
        <w:ind w:right="0" w:firstLine="0"/>
        <w:jc w:val="center"/>
      </w:pPr>
    </w:p>
    <w:p w:rsidR="007B6425" w:rsidRDefault="007B6425">
      <w:pPr>
        <w:spacing w:after="0" w:line="259" w:lineRule="auto"/>
        <w:ind w:right="0" w:firstLine="0"/>
        <w:jc w:val="center"/>
      </w:pPr>
    </w:p>
    <w:p w:rsidR="007B6425" w:rsidRDefault="007B6425">
      <w:pPr>
        <w:spacing w:after="0" w:line="259" w:lineRule="auto"/>
        <w:ind w:right="0" w:firstLine="0"/>
        <w:jc w:val="center"/>
      </w:pPr>
    </w:p>
    <w:p w:rsidR="007B6425" w:rsidRDefault="007B6425">
      <w:pPr>
        <w:spacing w:after="25" w:line="259" w:lineRule="auto"/>
        <w:ind w:right="0" w:firstLine="0"/>
        <w:jc w:val="center"/>
      </w:pPr>
    </w:p>
    <w:p w:rsidR="004719F3" w:rsidRDefault="000E579B">
      <w:pPr>
        <w:pStyle w:val="1"/>
        <w:ind w:left="847" w:right="900"/>
      </w:pPr>
      <w:r>
        <w:t>ИЗВЕЩЕНИЕ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сельского поселения</w:t>
      </w:r>
      <w:r w:rsidR="004719F3">
        <w:t xml:space="preserve"> «Село Булава»</w:t>
      </w:r>
    </w:p>
    <w:p w:rsidR="007B6425" w:rsidRDefault="000E579B">
      <w:pPr>
        <w:pStyle w:val="1"/>
        <w:ind w:left="847" w:right="900"/>
      </w:pPr>
      <w:r>
        <w:t xml:space="preserve"> в 20</w:t>
      </w:r>
      <w:r w:rsidR="002A5357">
        <w:t>20</w:t>
      </w:r>
      <w:r>
        <w:t xml:space="preserve"> году </w:t>
      </w:r>
    </w:p>
    <w:p w:rsidR="007B6425" w:rsidRDefault="007B6425">
      <w:pPr>
        <w:spacing w:after="0" w:line="259" w:lineRule="auto"/>
        <w:ind w:right="0" w:firstLine="0"/>
        <w:jc w:val="center"/>
      </w:pPr>
    </w:p>
    <w:p w:rsidR="007B6425" w:rsidRDefault="007B6425">
      <w:pPr>
        <w:spacing w:after="22" w:line="259" w:lineRule="auto"/>
        <w:ind w:left="852" w:right="0" w:firstLine="0"/>
        <w:jc w:val="left"/>
      </w:pPr>
    </w:p>
    <w:p w:rsidR="007B6425" w:rsidRDefault="000E579B">
      <w:pPr>
        <w:ind w:left="-15" w:right="59"/>
      </w:pPr>
      <w:proofErr w:type="gramStart"/>
      <w:r>
        <w:t xml:space="preserve">Муниципальный заказчик - Администрация сельского поселения </w:t>
      </w:r>
      <w:r w:rsidR="004719F3">
        <w:t xml:space="preserve">«Село Булава» </w:t>
      </w:r>
      <w:proofErr w:type="spellStart"/>
      <w:r w:rsidR="004719F3">
        <w:t>Ульчского</w:t>
      </w:r>
      <w:proofErr w:type="spellEnd"/>
      <w:r w:rsidR="004719F3">
        <w:t xml:space="preserve"> муниципального </w:t>
      </w:r>
      <w:r>
        <w:t>района</w:t>
      </w:r>
      <w:r w:rsidR="004719F3">
        <w:t xml:space="preserve"> Хабаровского края</w:t>
      </w:r>
      <w:r>
        <w:t xml:space="preserve">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w:t>
      </w:r>
      <w:r w:rsidR="002A5357">
        <w:t>20</w:t>
      </w:r>
      <w:r>
        <w:t xml:space="preserve"> году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w:t>
      </w:r>
      <w:proofErr w:type="gramEnd"/>
      <w:r>
        <w:t xml:space="preserve"> и муниципальных нужд» (далее – Федеральный закон). </w:t>
      </w:r>
    </w:p>
    <w:p w:rsidR="007B6425" w:rsidRDefault="000E579B">
      <w:pPr>
        <w:ind w:left="-15" w:right="66"/>
      </w:pPr>
      <w:r>
        <w:t xml:space="preserve">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 </w:t>
      </w:r>
    </w:p>
    <w:p w:rsidR="007B6425" w:rsidRDefault="000E579B">
      <w:pPr>
        <w:ind w:left="-15" w:right="68"/>
      </w:pPr>
      <w:r>
        <w:t xml:space="preserve">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w:t>
      </w:r>
    </w:p>
    <w:p w:rsidR="007B6425" w:rsidRDefault="000E579B">
      <w:pPr>
        <w:ind w:left="-15" w:right="59"/>
      </w:pPr>
      <w:r>
        <w:t xml:space="preserve">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 </w:t>
      </w:r>
    </w:p>
    <w:p w:rsidR="007B6425" w:rsidRDefault="000E579B">
      <w:pPr>
        <w:ind w:left="-15" w:right="0"/>
      </w:pPr>
      <w:r>
        <w:t xml:space="preserve">Количество (объем) поставляемых товаров, выполняемых работ, оказываемых услуг в каждом случае определяется отдельно. </w:t>
      </w:r>
    </w:p>
    <w:p w:rsidR="007B6425" w:rsidRDefault="000E579B">
      <w:pPr>
        <w:ind w:left="-15" w:right="61"/>
      </w:pPr>
      <w:r>
        <w:t xml:space="preserve"> 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 </w:t>
      </w:r>
    </w:p>
    <w:p w:rsidR="007B6425" w:rsidRDefault="000E579B">
      <w:pPr>
        <w:ind w:left="566" w:right="339" w:firstLine="0"/>
      </w:pPr>
      <w:r>
        <w:t xml:space="preserve">Место нахождения и почтовый адрес заказчика: </w:t>
      </w:r>
      <w:r w:rsidR="004719F3">
        <w:t>682420,</w:t>
      </w:r>
      <w:r>
        <w:t xml:space="preserve"> Российская Федерация </w:t>
      </w:r>
    </w:p>
    <w:p w:rsidR="004719F3" w:rsidRDefault="004719F3">
      <w:pPr>
        <w:ind w:left="566" w:right="6972" w:firstLine="0"/>
      </w:pPr>
      <w:r>
        <w:t xml:space="preserve">Хабаровский </w:t>
      </w:r>
      <w:proofErr w:type="spellStart"/>
      <w:r>
        <w:t>край,Ульчский</w:t>
      </w:r>
      <w:proofErr w:type="spellEnd"/>
      <w:r w:rsidR="000E579B">
        <w:t xml:space="preserve"> район</w:t>
      </w:r>
      <w:r>
        <w:t>,</w:t>
      </w:r>
    </w:p>
    <w:p w:rsidR="007B6425" w:rsidRDefault="000E579B">
      <w:pPr>
        <w:ind w:left="566" w:right="6972" w:firstLine="0"/>
      </w:pPr>
      <w:r>
        <w:t xml:space="preserve">село  </w:t>
      </w:r>
      <w:r w:rsidR="004719F3">
        <w:t>Булава,</w:t>
      </w:r>
    </w:p>
    <w:p w:rsidR="004719F3" w:rsidRDefault="000E579B">
      <w:pPr>
        <w:ind w:left="566" w:right="4983" w:firstLine="0"/>
      </w:pPr>
      <w:r>
        <w:t xml:space="preserve">улица </w:t>
      </w:r>
      <w:r w:rsidR="004719F3">
        <w:t xml:space="preserve">Набережная, </w:t>
      </w:r>
      <w:r>
        <w:t>дом  3</w:t>
      </w:r>
    </w:p>
    <w:p w:rsidR="007B6425" w:rsidRDefault="000E579B">
      <w:pPr>
        <w:ind w:left="566" w:right="4983" w:firstLine="0"/>
      </w:pPr>
      <w:r>
        <w:t>Телефон/факс: (</w:t>
      </w:r>
      <w:r w:rsidR="004719F3">
        <w:t>42151</w:t>
      </w:r>
      <w:r>
        <w:t>)</w:t>
      </w:r>
      <w:r w:rsidR="004719F3">
        <w:t>55 6 56</w:t>
      </w:r>
    </w:p>
    <w:p w:rsidR="007B6425" w:rsidRDefault="000E579B">
      <w:pPr>
        <w:ind w:left="566" w:right="339" w:firstLine="0"/>
      </w:pPr>
      <w:r>
        <w:t xml:space="preserve">Адрес электронной почты: </w:t>
      </w:r>
      <w:proofErr w:type="spellStart"/>
      <w:r w:rsidR="004719F3">
        <w:rPr>
          <w:lang w:val="en-US"/>
        </w:rPr>
        <w:t>adm</w:t>
      </w:r>
      <w:proofErr w:type="spellEnd"/>
      <w:r w:rsidR="004719F3" w:rsidRPr="004719F3">
        <w:t>.</w:t>
      </w:r>
      <w:proofErr w:type="spellStart"/>
      <w:r w:rsidR="004719F3">
        <w:rPr>
          <w:lang w:val="en-US"/>
        </w:rPr>
        <w:t>bulava</w:t>
      </w:r>
      <w:proofErr w:type="spellEnd"/>
      <w:r w:rsidR="004719F3">
        <w:t>@</w:t>
      </w:r>
      <w:proofErr w:type="spellStart"/>
      <w:r w:rsidR="004719F3">
        <w:rPr>
          <w:lang w:val="en-US"/>
        </w:rPr>
        <w:t>ya</w:t>
      </w:r>
      <w:proofErr w:type="spellEnd"/>
      <w:r>
        <w:t>.</w:t>
      </w:r>
      <w:proofErr w:type="spellStart"/>
      <w:r>
        <w:t>ru</w:t>
      </w:r>
      <w:proofErr w:type="spellEnd"/>
    </w:p>
    <w:p w:rsidR="007B6425" w:rsidRDefault="000E579B">
      <w:pPr>
        <w:ind w:left="566" w:right="339" w:firstLine="0"/>
      </w:pPr>
      <w:r>
        <w:t xml:space="preserve">Ответственное должностное лицо: </w:t>
      </w:r>
      <w:proofErr w:type="spellStart"/>
      <w:r w:rsidR="002A5357">
        <w:t>Кучекта</w:t>
      </w:r>
      <w:proofErr w:type="spellEnd"/>
      <w:r w:rsidR="002A5357">
        <w:t xml:space="preserve"> А.А</w:t>
      </w:r>
      <w:r w:rsidR="004719F3">
        <w:t>.</w:t>
      </w:r>
    </w:p>
    <w:p w:rsidR="007B6425" w:rsidRDefault="000E579B">
      <w:pPr>
        <w:ind w:left="-15" w:right="0"/>
      </w:pPr>
      <w:r>
        <w:t xml:space="preserve">Источник финансирования: бюджет сельского поселения </w:t>
      </w:r>
      <w:r w:rsidR="004719F3">
        <w:t xml:space="preserve">«Село Булава» </w:t>
      </w:r>
      <w:proofErr w:type="spellStart"/>
      <w:r w:rsidR="004719F3">
        <w:t>Ульчского</w:t>
      </w:r>
      <w:proofErr w:type="spellEnd"/>
      <w:r w:rsidR="004719F3">
        <w:t xml:space="preserve"> муниципального</w:t>
      </w:r>
      <w:r>
        <w:t xml:space="preserve"> района </w:t>
      </w:r>
      <w:r w:rsidR="004719F3">
        <w:t>Хабаровского края</w:t>
      </w:r>
    </w:p>
    <w:p w:rsidR="004719F3" w:rsidRDefault="000E579B">
      <w:pPr>
        <w:ind w:left="-15" w:right="66"/>
      </w:pPr>
      <w:r>
        <w:t xml:space="preserve">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 распоряжением Правительства РФ от 30 </w:t>
      </w:r>
      <w:r>
        <w:lastRenderedPageBreak/>
        <w:t>сентября 2013 г. № 1765-р (в редакции распоряжения Правительства РФ от 17 декабря 2015 г. № 2590-р)) а именно:</w:t>
      </w:r>
    </w:p>
    <w:p w:rsidR="004719F3" w:rsidRDefault="004719F3">
      <w:pPr>
        <w:ind w:left="-15" w:right="66"/>
      </w:pPr>
    </w:p>
    <w:p w:rsidR="007B6425" w:rsidRDefault="007B6425">
      <w:pPr>
        <w:ind w:left="-15" w:right="66"/>
      </w:pPr>
    </w:p>
    <w:p w:rsidR="007B6425" w:rsidRDefault="007B6425">
      <w:pPr>
        <w:spacing w:after="0" w:line="259" w:lineRule="auto"/>
        <w:ind w:left="852" w:right="0" w:firstLine="0"/>
        <w:jc w:val="left"/>
      </w:pPr>
    </w:p>
    <w:p w:rsidR="007B6425" w:rsidRDefault="007B6425">
      <w:pPr>
        <w:spacing w:after="0" w:line="259" w:lineRule="auto"/>
        <w:ind w:left="-1702" w:right="240" w:firstLine="0"/>
        <w:jc w:val="left"/>
      </w:pPr>
    </w:p>
    <w:tbl>
      <w:tblPr>
        <w:tblStyle w:val="TableGrid"/>
        <w:tblW w:w="9460" w:type="dxa"/>
        <w:tblInd w:w="0" w:type="dxa"/>
        <w:tblCellMar>
          <w:top w:w="7" w:type="dxa"/>
          <w:left w:w="108" w:type="dxa"/>
          <w:right w:w="72" w:type="dxa"/>
        </w:tblCellMar>
        <w:tblLook w:val="04A0"/>
      </w:tblPr>
      <w:tblGrid>
        <w:gridCol w:w="6380"/>
        <w:gridCol w:w="3080"/>
      </w:tblGrid>
      <w:tr w:rsidR="007B6425">
        <w:trPr>
          <w:trHeight w:val="1114"/>
        </w:trPr>
        <w:tc>
          <w:tcPr>
            <w:tcW w:w="6380" w:type="dxa"/>
            <w:tcBorders>
              <w:top w:val="single" w:sz="4" w:space="0" w:color="000000"/>
              <w:left w:val="single" w:sz="4" w:space="0" w:color="000000"/>
              <w:bottom w:val="single" w:sz="4" w:space="0" w:color="000000"/>
              <w:right w:val="single" w:sz="4" w:space="0" w:color="000000"/>
            </w:tcBorders>
          </w:tcPr>
          <w:p w:rsidR="007B6425" w:rsidRDefault="004719F3" w:rsidP="004719F3">
            <w:pPr>
              <w:spacing w:after="160" w:line="259" w:lineRule="auto"/>
              <w:ind w:right="0" w:firstLine="0"/>
              <w:jc w:val="center"/>
            </w:pPr>
            <w:r>
              <w:t>Наименование</w:t>
            </w:r>
          </w:p>
        </w:tc>
        <w:tc>
          <w:tcPr>
            <w:tcW w:w="3080" w:type="dxa"/>
            <w:tcBorders>
              <w:top w:val="single" w:sz="4" w:space="0" w:color="000000"/>
              <w:left w:val="single" w:sz="4" w:space="0" w:color="000000"/>
              <w:bottom w:val="single" w:sz="4" w:space="0" w:color="000000"/>
              <w:right w:val="single" w:sz="4" w:space="0" w:color="000000"/>
            </w:tcBorders>
          </w:tcPr>
          <w:p w:rsidR="007B6425" w:rsidRDefault="004719F3">
            <w:pPr>
              <w:spacing w:after="0" w:line="278" w:lineRule="auto"/>
              <w:ind w:right="0" w:firstLine="0"/>
              <w:jc w:val="center"/>
            </w:pPr>
            <w:r>
              <w:t xml:space="preserve">Код по Общероссийскому классификатору продукции </w:t>
            </w:r>
            <w:r w:rsidR="000E579B">
              <w:t xml:space="preserve">по видам экономической деятельности  </w:t>
            </w:r>
          </w:p>
          <w:p w:rsidR="007B6425" w:rsidRDefault="000E579B">
            <w:pPr>
              <w:spacing w:after="0" w:line="259" w:lineRule="auto"/>
              <w:ind w:right="0" w:firstLine="0"/>
              <w:jc w:val="center"/>
            </w:pPr>
            <w:r>
              <w:t xml:space="preserve">(ОКПД2) ОК 034-2014 (КПЕС-2008)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4719F3" w:rsidP="004719F3">
            <w:pPr>
              <w:spacing w:after="0" w:line="259" w:lineRule="auto"/>
              <w:ind w:right="0" w:firstLine="0"/>
              <w:jc w:val="center"/>
            </w:pPr>
            <w:r>
              <w:t>1</w:t>
            </w:r>
          </w:p>
        </w:tc>
        <w:tc>
          <w:tcPr>
            <w:tcW w:w="3080" w:type="dxa"/>
            <w:tcBorders>
              <w:top w:val="single" w:sz="4" w:space="0" w:color="000000"/>
              <w:left w:val="single" w:sz="4" w:space="0" w:color="000000"/>
              <w:bottom w:val="single" w:sz="4" w:space="0" w:color="000000"/>
              <w:right w:val="single" w:sz="4" w:space="0" w:color="000000"/>
            </w:tcBorders>
          </w:tcPr>
          <w:p w:rsidR="007B6425" w:rsidRDefault="004719F3" w:rsidP="004719F3">
            <w:pPr>
              <w:spacing w:after="0" w:line="259" w:lineRule="auto"/>
              <w:ind w:right="0" w:firstLine="0"/>
              <w:jc w:val="center"/>
            </w:pPr>
            <w:r>
              <w:t>2</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Посуда столовая и кухонная, прочие предметы домашнего обихода и предметы туалета пластмассовые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22.29.23 </w:t>
            </w:r>
          </w:p>
        </w:tc>
      </w:tr>
      <w:tr w:rsidR="007B6425">
        <w:trPr>
          <w:trHeight w:val="83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0" w:firstLine="0"/>
              <w:jc w:val="left"/>
            </w:pPr>
            <w:r>
              <w:t xml:space="preserve">Посуда из стекла столовая и кухонная, принадлежности из стекла туалетные и канцелярские, украшения для интерьера и аналогичные изделия из стекла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23.13.13 </w:t>
            </w:r>
          </w:p>
        </w:tc>
      </w:tr>
      <w:tr w:rsidR="007B6425">
        <w:trPr>
          <w:trHeight w:val="841"/>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Ложки, вилки, половники, шумовки, лопаточки для тортов, ножи для рыбы, ножи для масла, щипцы для сахара и аналогичные кухонные и столовые приборы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25.71.14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1009" w:firstLine="0"/>
              <w:jc w:val="left"/>
            </w:pPr>
            <w:r>
              <w:t xml:space="preserve">Оборудование и установки для фильтрования  или очистки жидкостей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28.29.12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77" w:firstLine="0"/>
              <w:jc w:val="left"/>
            </w:pPr>
            <w:r>
              <w:t xml:space="preserve">Мыло и средства моющие, средства чистящие и полирующие, средства парфюмерные и косметические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20.4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Средства дезинфекционные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20.20.14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Котлы паровые и их части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25.30.1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Генераторы постоянного тока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27.11.10.130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1654" w:firstLine="0"/>
              <w:jc w:val="left"/>
            </w:pPr>
            <w:r>
              <w:t xml:space="preserve">Генераторы переменного тока  (синхронные генераторы)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27.11.26 </w:t>
            </w:r>
          </w:p>
        </w:tc>
      </w:tr>
      <w:tr w:rsidR="007B6425">
        <w:trPr>
          <w:trHeight w:val="28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Провода и шнуры силовые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27.32.13.130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Инструмент режущий ручной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25.73.30.150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5" w:firstLine="0"/>
              <w:jc w:val="left"/>
            </w:pPr>
            <w:r>
              <w:t xml:space="preserve">Инструмент слесарно-монтажный прочий, не включенный в другие группировки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25.73.30.299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Древесина и изделия из дерева и пробки, кроме мебели; изделия из соломки и материалов для плетения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16 </w:t>
            </w:r>
          </w:p>
        </w:tc>
      </w:tr>
      <w:tr w:rsidR="007B6425">
        <w:trPr>
          <w:trHeight w:val="1390"/>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22" w:line="259" w:lineRule="auto"/>
              <w:ind w:right="0" w:firstLine="0"/>
              <w:jc w:val="left"/>
            </w:pPr>
            <w:r>
              <w:t xml:space="preserve">Дрова </w:t>
            </w:r>
          </w:p>
          <w:p w:rsidR="007B6425" w:rsidRDefault="000E579B">
            <w:pPr>
              <w:spacing w:after="0" w:line="259" w:lineRule="auto"/>
              <w:ind w:right="234" w:firstLine="0"/>
              <w:jc w:val="left"/>
            </w:pPr>
            <w:r>
              <w:t xml:space="preserve">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02.20.14.110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Пиломатериалы хвойных пород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16.10.10.110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Пиломатериалы лиственных пород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16.10.10.120 </w:t>
            </w:r>
          </w:p>
        </w:tc>
      </w:tr>
      <w:tr w:rsidR="007B6425">
        <w:trPr>
          <w:trHeight w:val="28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Фанера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16.21.12.110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pPr>
            <w:r>
              <w:t xml:space="preserve">Плиты древесно-стружечные и аналогичные плиты из древесины или других одревесневших материалов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16.21.13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pPr>
            <w:r>
              <w:t xml:space="preserve">Плиты древесно-волокнистые из древесины или других одревесневших материалов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16.21.14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Здания и помещения деревянные </w:t>
            </w:r>
            <w:proofErr w:type="spellStart"/>
            <w:r>
              <w:t>цельноперевозные</w:t>
            </w:r>
            <w:proofErr w:type="spellEnd"/>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16.23.20.150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Тенты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13.92.22.140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Палатки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13.92.22.150 </w:t>
            </w:r>
          </w:p>
        </w:tc>
      </w:tr>
      <w:tr w:rsidR="007B6425">
        <w:trPr>
          <w:trHeight w:val="28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Мебель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31.0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Белье нательное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14.14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lastRenderedPageBreak/>
              <w:t xml:space="preserve">Одежда верхняя прочая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14.13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Одежда верхняя трикотажная или вязаная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14.13.1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Изделия чулочно-носочные трикотажные или вязаные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14.31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Перчатки, рукавицы (варежки) и митенки трикотажные или вязаные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14.19.13 </w:t>
            </w:r>
          </w:p>
        </w:tc>
      </w:tr>
      <w:tr w:rsidR="007B6425">
        <w:trPr>
          <w:trHeight w:val="28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Шарфы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6" w:firstLine="0"/>
              <w:jc w:val="center"/>
            </w:pPr>
            <w:r>
              <w:t xml:space="preserve">14.20.10.635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Шляпы и прочие головные уборы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38" w:firstLine="0"/>
              <w:jc w:val="center"/>
            </w:pPr>
            <w:r>
              <w:t xml:space="preserve">14.19.4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Обувь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15.2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Подушки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13.92.24.140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Матрасы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31.03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Одеяла (кроме электрических одеял)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13.92.11.110 </w:t>
            </w:r>
          </w:p>
        </w:tc>
      </w:tr>
      <w:tr w:rsidR="007B6425">
        <w:trPr>
          <w:trHeight w:val="28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Белье постельное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6" w:right="0" w:firstLine="0"/>
              <w:jc w:val="center"/>
            </w:pPr>
            <w:r>
              <w:t xml:space="preserve">13.92.12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Белье туалетное и кухонное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6" w:right="0" w:firstLine="0"/>
              <w:jc w:val="center"/>
            </w:pPr>
            <w:r>
              <w:t xml:space="preserve">13.92.14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Мешки спальные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13.92.24.150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Сахар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10.81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Изделия хлебобулочные и мучные кондитерские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10.7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Масла и жиры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10.41 </w:t>
            </w:r>
          </w:p>
        </w:tc>
      </w:tr>
      <w:tr w:rsidR="007B6425">
        <w:trPr>
          <w:trHeight w:val="564"/>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Изделия макаронные, </w:t>
            </w:r>
            <w:proofErr w:type="spellStart"/>
            <w:r>
              <w:t>кускус</w:t>
            </w:r>
            <w:proofErr w:type="spellEnd"/>
            <w:r>
              <w:t xml:space="preserve"> и аналогичные мучные изделия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10.73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Консервы мясные (</w:t>
            </w:r>
            <w:proofErr w:type="spellStart"/>
            <w:r>
              <w:t>мясосодержащие</w:t>
            </w:r>
            <w:proofErr w:type="spellEnd"/>
            <w:r>
              <w:t xml:space="preserve">)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10.13.15.110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Продукция мясная пищевая прочая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10.13.15.190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Консервы рыбные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10.20.25.110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Продукты готовые из рыбы прочие, не включенные в другие группировки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10.20.25.190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Консервы молочные сгущенные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10.51.51.110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Соки овощефруктовые диффузионные из высушенных овощей и фруктов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10.32.18.124 </w:t>
            </w:r>
          </w:p>
        </w:tc>
      </w:tr>
      <w:tr w:rsidR="007B6425">
        <w:trPr>
          <w:trHeight w:val="111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1058" w:firstLine="0"/>
              <w:jc w:val="left"/>
            </w:pPr>
            <w:r>
              <w:t>Чай зеленый (</w:t>
            </w:r>
            <w:proofErr w:type="spellStart"/>
            <w:r>
              <w:t>неферментированный</w:t>
            </w:r>
            <w:proofErr w:type="spellEnd"/>
            <w:r>
              <w:t xml:space="preserve">),  чай черный (ферментированный) и чай частично ферментированный, в упаковках массой  не более 3 кг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6" w:right="0" w:firstLine="0"/>
              <w:jc w:val="center"/>
            </w:pPr>
            <w:r>
              <w:t xml:space="preserve">10.83.13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Соль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08.93.10.110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Крупа, мука грубого помола, гранулы и прочие продукты из зерновых культур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6" w:right="0" w:firstLine="0"/>
              <w:jc w:val="center"/>
            </w:pPr>
            <w:r>
              <w:t xml:space="preserve">10.61.3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pPr>
            <w:r>
              <w:t xml:space="preserve">Препараты лекарственные и материалы, применяемые в медицинских целях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21.2 </w:t>
            </w:r>
          </w:p>
        </w:tc>
      </w:tr>
      <w:tr w:rsidR="007B6425">
        <w:trPr>
          <w:trHeight w:val="286"/>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Инструменты и оборудование медицинские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32.5 </w:t>
            </w:r>
          </w:p>
        </w:tc>
      </w:tr>
      <w:tr w:rsidR="007B6425">
        <w:trPr>
          <w:trHeight w:val="83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820" w:firstLine="0"/>
              <w:jc w:val="left"/>
            </w:pPr>
            <w:r>
              <w:t xml:space="preserve">Оборудование для облучения, электрическое диагностическое и терапевтическое,  применяемые в медицинских целях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26.6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pPr>
            <w:r>
              <w:t xml:space="preserve">Средства лекарственные и материалы, применяемые в медицинских целях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6" w:right="0" w:firstLine="0"/>
              <w:jc w:val="center"/>
            </w:pPr>
            <w:r>
              <w:t xml:space="preserve">21 </w:t>
            </w:r>
          </w:p>
        </w:tc>
      </w:tr>
      <w:tr w:rsidR="007B6425">
        <w:trPr>
          <w:trHeight w:val="288"/>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Изделия медицинские, в том числе хирургические, прочие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6" w:right="0" w:firstLine="0"/>
              <w:jc w:val="center"/>
            </w:pPr>
            <w:r>
              <w:t xml:space="preserve">32.50.5 </w:t>
            </w:r>
          </w:p>
        </w:tc>
      </w:tr>
      <w:tr w:rsidR="007B6425">
        <w:trPr>
          <w:trHeight w:val="562"/>
        </w:trPr>
        <w:tc>
          <w:tcPr>
            <w:tcW w:w="63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Услуги по техническому обслуживанию и ремонту автотранспортных средств </w:t>
            </w:r>
          </w:p>
        </w:tc>
        <w:tc>
          <w:tcPr>
            <w:tcW w:w="308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99" w:right="0" w:firstLine="0"/>
              <w:jc w:val="center"/>
            </w:pPr>
            <w:r>
              <w:t xml:space="preserve">45.2 </w:t>
            </w:r>
          </w:p>
        </w:tc>
      </w:tr>
    </w:tbl>
    <w:p w:rsidR="007B6425" w:rsidRDefault="007B6425">
      <w:pPr>
        <w:spacing w:line="259" w:lineRule="auto"/>
        <w:ind w:left="852" w:right="0" w:firstLine="0"/>
        <w:jc w:val="left"/>
      </w:pPr>
    </w:p>
    <w:p w:rsidR="007B6425" w:rsidRDefault="000E579B">
      <w:pPr>
        <w:ind w:left="-15" w:right="0"/>
      </w:pPr>
      <w:r>
        <w:t xml:space="preserve">Требования </w:t>
      </w:r>
      <w:r>
        <w:tab/>
        <w:t xml:space="preserve">к </w:t>
      </w:r>
      <w:r>
        <w:tab/>
        <w:t xml:space="preserve">качеству </w:t>
      </w:r>
      <w:r>
        <w:tab/>
        <w:t xml:space="preserve">товаров, </w:t>
      </w:r>
      <w:r>
        <w:tab/>
        <w:t xml:space="preserve">работ, </w:t>
      </w:r>
      <w:r>
        <w:tab/>
        <w:t xml:space="preserve">услуг: </w:t>
      </w:r>
      <w:r>
        <w:tab/>
        <w:t xml:space="preserve">соответствие </w:t>
      </w:r>
      <w:r>
        <w:tab/>
        <w:t xml:space="preserve">требованиям законодательства РФ; соответствие требованиям ГОСТов, стандартов, правил. </w:t>
      </w:r>
    </w:p>
    <w:p w:rsidR="007B6425" w:rsidRDefault="000E579B">
      <w:pPr>
        <w:ind w:left="-15" w:right="64"/>
      </w:pPr>
      <w:r>
        <w:t xml:space="preserve">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 </w:t>
      </w:r>
    </w:p>
    <w:p w:rsidR="007B6425" w:rsidRDefault="000E579B">
      <w:pPr>
        <w:ind w:left="-15" w:right="0"/>
      </w:pPr>
      <w:r>
        <w:t xml:space="preserve">Место поставки товара, выполнения работы, оказания услуги определяется и согласовывается отдельно в каждом случае. </w:t>
      </w:r>
    </w:p>
    <w:p w:rsidR="007B6425" w:rsidRDefault="000E579B">
      <w:pPr>
        <w:ind w:left="-15" w:right="63"/>
      </w:pPr>
      <w:r>
        <w:lastRenderedPageBreak/>
        <w:t xml:space="preserve">К участникам предварительного отбора устанавливаются следующие обязательные требования, предусмотренные статьей 31 Федерального закона № 44-ФЗ от 05.04.2013г. «О контрактной системе в сфере закупок товаров, работ, услуг для обеспечения государственных и муниципальных нужд»:  </w:t>
      </w:r>
    </w:p>
    <w:p w:rsidR="007B6425" w:rsidRDefault="000E579B">
      <w:pPr>
        <w:numPr>
          <w:ilvl w:val="0"/>
          <w:numId w:val="2"/>
        </w:numPr>
        <w:ind w:right="63"/>
      </w:pPr>
      <w:r>
        <w:t xml:space="preserve">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 </w:t>
      </w:r>
    </w:p>
    <w:p w:rsidR="007B6425" w:rsidRDefault="000E579B">
      <w:pPr>
        <w:numPr>
          <w:ilvl w:val="0"/>
          <w:numId w:val="2"/>
        </w:numPr>
        <w:ind w:right="63"/>
      </w:pP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p>
    <w:p w:rsidR="007B6425" w:rsidRDefault="000E579B">
      <w:pPr>
        <w:numPr>
          <w:ilvl w:val="0"/>
          <w:numId w:val="2"/>
        </w:numPr>
        <w:ind w:right="63"/>
      </w:pP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7B6425" w:rsidRDefault="000E579B">
      <w:pPr>
        <w:numPr>
          <w:ilvl w:val="0"/>
          <w:numId w:val="2"/>
        </w:numPr>
        <w:ind w:right="63"/>
      </w:pPr>
      <w:r>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rsidR="007B6425" w:rsidRDefault="000E579B">
      <w:pPr>
        <w:numPr>
          <w:ilvl w:val="0"/>
          <w:numId w:val="2"/>
        </w:numPr>
        <w:ind w:right="63"/>
      </w:pPr>
      <w: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7B6425" w:rsidRDefault="000E579B">
      <w:pPr>
        <w:numPr>
          <w:ilvl w:val="0"/>
          <w:numId w:val="2"/>
        </w:numPr>
        <w:ind w:right="63"/>
      </w:pPr>
      <w: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7B6425" w:rsidRDefault="000E579B">
      <w:pPr>
        <w:numPr>
          <w:ilvl w:val="0"/>
          <w:numId w:val="2"/>
        </w:numPr>
        <w:ind w:right="63"/>
      </w:pPr>
      <w: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6425" w:rsidRDefault="000E579B">
      <w:pPr>
        <w:numPr>
          <w:ilvl w:val="0"/>
          <w:numId w:val="2"/>
        </w:numPr>
        <w:ind w:right="63"/>
      </w:pPr>
      <w:r>
        <w:t xml:space="preserve">участник закупки не является офшорной компанией. </w:t>
      </w:r>
    </w:p>
    <w:p w:rsidR="007B6425" w:rsidRDefault="000E579B">
      <w:pPr>
        <w:numPr>
          <w:ilvl w:val="0"/>
          <w:numId w:val="2"/>
        </w:numPr>
        <w:ind w:right="63"/>
      </w:pPr>
      <w:r>
        <w:t xml:space="preserve">отсутствие в предусмотренном Федеральным законом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7B6425" w:rsidRDefault="000E579B">
      <w:pPr>
        <w:ind w:left="566" w:right="339" w:firstLine="0"/>
      </w:pPr>
      <w:r>
        <w:t xml:space="preserve">Заявка должна быть составлена по форме согласно приложению № 1.  </w:t>
      </w:r>
    </w:p>
    <w:p w:rsidR="007B6425" w:rsidRDefault="000E579B">
      <w:pPr>
        <w:ind w:left="-15" w:right="0"/>
      </w:pPr>
      <w:r>
        <w:t xml:space="preserve">Заявка и приложение к заявке со сведениями об участнике закупки подписываются лицом, подавшим заявку, и заверяются печатью. </w:t>
      </w:r>
    </w:p>
    <w:p w:rsidR="007B6425" w:rsidRDefault="000E579B">
      <w:pPr>
        <w:ind w:left="-15" w:right="0"/>
      </w:pPr>
      <w:r>
        <w:t xml:space="preserve">При перечислении в заявке видов товаров, работ, услуг могут быть указаны только те товары, работы, услуги, которые предусмотрены настоящим Извещением.   </w:t>
      </w:r>
    </w:p>
    <w:p w:rsidR="004719F3" w:rsidRDefault="000E579B" w:rsidP="004719F3">
      <w:pPr>
        <w:spacing w:after="0" w:line="259" w:lineRule="auto"/>
        <w:ind w:left="566" w:right="0" w:firstLine="0"/>
      </w:pPr>
      <w:r>
        <w:t xml:space="preserve"> В целях оказания гуманитарной помощи либо ликвидации последствий чрезвычайной</w:t>
      </w:r>
    </w:p>
    <w:p w:rsidR="007B6425" w:rsidRDefault="000E579B" w:rsidP="004719F3">
      <w:pPr>
        <w:spacing w:after="0" w:line="259" w:lineRule="auto"/>
        <w:ind w:right="0" w:firstLine="0"/>
      </w:pPr>
      <w:r>
        <w:t xml:space="preserve">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 </w:t>
      </w:r>
    </w:p>
    <w:p w:rsidR="007B6425" w:rsidRDefault="000E579B">
      <w:pPr>
        <w:ind w:left="-15"/>
      </w:pPr>
      <w:r>
        <w:t xml:space="preserve">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 </w:t>
      </w:r>
    </w:p>
    <w:p w:rsidR="007B6425" w:rsidRDefault="000E579B">
      <w:pPr>
        <w:ind w:left="-15" w:right="67"/>
      </w:pPr>
      <w:r>
        <w:t xml:space="preserve">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 </w:t>
      </w:r>
    </w:p>
    <w:p w:rsidR="007B6425" w:rsidRDefault="007B6425">
      <w:pPr>
        <w:spacing w:after="0" w:line="259" w:lineRule="auto"/>
        <w:ind w:left="566" w:right="0" w:firstLine="0"/>
        <w:jc w:val="left"/>
      </w:pPr>
    </w:p>
    <w:p w:rsidR="007B6425" w:rsidRDefault="000E579B">
      <w:pPr>
        <w:ind w:left="-15" w:right="62"/>
      </w:pPr>
      <w:r>
        <w:lastRenderedPageBreak/>
        <w:t xml:space="preserve">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 </w:t>
      </w:r>
    </w:p>
    <w:p w:rsidR="007B6425" w:rsidRDefault="000E579B">
      <w:pPr>
        <w:ind w:left="-15" w:right="62"/>
      </w:pPr>
      <w:r>
        <w:t xml:space="preserve">Указанные в заявке средства связи участника закупки должны обеспечивать прием и своевременное рассмотрение заявок Поставщиком (Подрядчиком, Исполнителем)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 </w:t>
      </w:r>
    </w:p>
    <w:p w:rsidR="007B6425" w:rsidRDefault="000E579B">
      <w:pPr>
        <w:ind w:left="-15" w:right="67"/>
      </w:pPr>
      <w:r>
        <w:t>При изменении контактной информации лица, включенные в перечень сформированный по итогам предварительного отбора, обязаны незамедлительно сообщить об изменении муниципальному Заказчику.</w:t>
      </w:r>
    </w:p>
    <w:p w:rsidR="007B6425" w:rsidRDefault="000E579B">
      <w:pPr>
        <w:spacing w:after="4" w:line="270" w:lineRule="auto"/>
        <w:ind w:left="576" w:right="331" w:hanging="10"/>
      </w:pPr>
      <w:r>
        <w:rPr>
          <w:b/>
        </w:rPr>
        <w:t>Заявки на участие в предварительном отборе</w:t>
      </w:r>
      <w:r>
        <w:t xml:space="preserve"> принимаются заказчиком по адресу: </w:t>
      </w:r>
    </w:p>
    <w:p w:rsidR="007B6425" w:rsidRDefault="004719F3">
      <w:pPr>
        <w:ind w:left="-15"/>
      </w:pPr>
      <w:r>
        <w:t>682420, Российская Федерация, Хабаровский край</w:t>
      </w:r>
      <w:r w:rsidR="000E579B">
        <w:t xml:space="preserve">, </w:t>
      </w:r>
      <w:proofErr w:type="spellStart"/>
      <w:r>
        <w:t>Ульчский</w:t>
      </w:r>
      <w:proofErr w:type="spellEnd"/>
      <w:r w:rsidR="000E579B">
        <w:t xml:space="preserve"> р</w:t>
      </w:r>
      <w:r>
        <w:t>айо</w:t>
      </w:r>
      <w:r w:rsidR="000E579B">
        <w:t>н</w:t>
      </w:r>
      <w:r w:rsidR="00092332">
        <w:t>,</w:t>
      </w:r>
      <w:r w:rsidR="000E579B">
        <w:t xml:space="preserve"> </w:t>
      </w:r>
      <w:proofErr w:type="gramStart"/>
      <w:r w:rsidR="000E579B">
        <w:t>с</w:t>
      </w:r>
      <w:proofErr w:type="gramEnd"/>
      <w:r w:rsidR="000E579B">
        <w:t xml:space="preserve">. </w:t>
      </w:r>
      <w:proofErr w:type="gramStart"/>
      <w:r w:rsidR="00092332">
        <w:t>Булава</w:t>
      </w:r>
      <w:proofErr w:type="gramEnd"/>
      <w:r w:rsidR="00092332">
        <w:t xml:space="preserve">, </w:t>
      </w:r>
      <w:r w:rsidR="000E579B">
        <w:t xml:space="preserve">ул. </w:t>
      </w:r>
      <w:r w:rsidR="00092332">
        <w:t xml:space="preserve">Набережная, </w:t>
      </w:r>
      <w:r w:rsidR="000E579B">
        <w:t>д.3 в ра</w:t>
      </w:r>
      <w:r w:rsidR="00092332">
        <w:t>бочие дни с 09-</w:t>
      </w:r>
      <w:r w:rsidR="000E579B">
        <w:t xml:space="preserve">00 до 17-00 с </w:t>
      </w:r>
      <w:r w:rsidR="00386B54">
        <w:t>27.02.20</w:t>
      </w:r>
      <w:r w:rsidR="002A5357">
        <w:t>20</w:t>
      </w:r>
      <w:r w:rsidR="00386B54">
        <w:t xml:space="preserve"> г. до 19.03.20</w:t>
      </w:r>
      <w:r w:rsidR="002A5357">
        <w:t>20</w:t>
      </w:r>
      <w:r w:rsidR="00386B54">
        <w:t xml:space="preserve"> г.</w:t>
      </w:r>
    </w:p>
    <w:p w:rsidR="007B6425" w:rsidRDefault="000E579B">
      <w:pPr>
        <w:ind w:left="-15" w:right="0"/>
      </w:pPr>
      <w:r>
        <w:t xml:space="preserve">Заявки на участие в предварительном отборе подаются в срок и по форме, которые указаны в документации о проведении предварительного отбора. </w:t>
      </w:r>
    </w:p>
    <w:p w:rsidR="007B6425" w:rsidRDefault="000E579B">
      <w:pPr>
        <w:ind w:left="-15" w:right="0"/>
      </w:pPr>
      <w:r>
        <w:t xml:space="preserve">Заявки на участие в предварительном отборе, поданные по истечении срока их подачи, не принимаются и не рассматриваются заказчиком. </w:t>
      </w:r>
    </w:p>
    <w:p w:rsidR="007B6425" w:rsidRDefault="000E579B">
      <w:pPr>
        <w:ind w:left="-15" w:right="61"/>
      </w:pPr>
      <w:r>
        <w:t>Единая комиссия по осуществлению закупок для нужд администрации сельского поселения</w:t>
      </w:r>
      <w:r w:rsidR="00CC58BC">
        <w:t xml:space="preserve"> «Село Булава»</w:t>
      </w:r>
      <w:r>
        <w:t xml:space="preserve"> в течение 4 (четырех) дней  со дня истечения срока представления заявок на участие в предварительном отборе обязана рассмотреть  представленные заявки. </w:t>
      </w:r>
    </w:p>
    <w:p w:rsidR="007B6425" w:rsidRDefault="00386B54">
      <w:pPr>
        <w:ind w:left="-15"/>
      </w:pPr>
      <w:r>
        <w:t>Вскрытие конвертов состоится  25.03.20</w:t>
      </w:r>
      <w:r w:rsidR="004319D8">
        <w:t xml:space="preserve">20 г. </w:t>
      </w:r>
      <w:r w:rsidR="000E579B">
        <w:t xml:space="preserve">в 08 ч 00 мин (по московскому времени) по адресу заказчика: </w:t>
      </w:r>
      <w:r w:rsidR="00092332">
        <w:t>682420</w:t>
      </w:r>
      <w:r w:rsidR="000E579B">
        <w:t xml:space="preserve">, Российская Федерация, </w:t>
      </w:r>
      <w:r w:rsidR="00092332">
        <w:t>Хабаровский край</w:t>
      </w:r>
      <w:r w:rsidR="000E579B">
        <w:t xml:space="preserve">, </w:t>
      </w:r>
      <w:proofErr w:type="spellStart"/>
      <w:r w:rsidR="00092332">
        <w:t>Ульчский</w:t>
      </w:r>
      <w:proofErr w:type="spellEnd"/>
      <w:r w:rsidR="000E579B">
        <w:t xml:space="preserve"> р</w:t>
      </w:r>
      <w:r w:rsidR="00092332">
        <w:t>айо</w:t>
      </w:r>
      <w:r w:rsidR="000E579B">
        <w:t>н</w:t>
      </w:r>
      <w:r w:rsidR="00092332">
        <w:t>,</w:t>
      </w:r>
      <w:r w:rsidR="000E579B">
        <w:t xml:space="preserve"> с. </w:t>
      </w:r>
      <w:r w:rsidR="00092332">
        <w:t>Булава,</w:t>
      </w:r>
      <w:r w:rsidR="000E579B">
        <w:t xml:space="preserve"> ул. </w:t>
      </w:r>
      <w:r w:rsidR="00092332">
        <w:t>Набережная</w:t>
      </w:r>
      <w:proofErr w:type="gramStart"/>
      <w:r w:rsidR="000E579B">
        <w:t>,д</w:t>
      </w:r>
      <w:proofErr w:type="gramEnd"/>
      <w:r w:rsidR="000E579B">
        <w:t xml:space="preserve">.3 </w:t>
      </w:r>
    </w:p>
    <w:p w:rsidR="007B6425" w:rsidRDefault="007B6425">
      <w:pPr>
        <w:spacing w:after="0" w:line="259" w:lineRule="auto"/>
        <w:ind w:left="900" w:right="0" w:firstLine="0"/>
        <w:jc w:val="left"/>
      </w:pPr>
    </w:p>
    <w:p w:rsidR="007B6425" w:rsidRDefault="007B6425">
      <w:pPr>
        <w:spacing w:after="0" w:line="259" w:lineRule="auto"/>
        <w:ind w:right="0" w:firstLine="0"/>
        <w:jc w:val="left"/>
      </w:pPr>
    </w:p>
    <w:p w:rsidR="007B6425" w:rsidRDefault="007B6425">
      <w:pPr>
        <w:spacing w:after="0" w:line="259" w:lineRule="auto"/>
        <w:ind w:left="900" w:right="0" w:firstLine="0"/>
        <w:jc w:val="lef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0" w:line="259" w:lineRule="auto"/>
        <w:ind w:right="0" w:firstLine="0"/>
        <w:jc w:val="right"/>
      </w:pPr>
    </w:p>
    <w:p w:rsidR="007B6425" w:rsidRDefault="007B6425">
      <w:pPr>
        <w:spacing w:after="22" w:line="259" w:lineRule="auto"/>
        <w:ind w:right="0" w:firstLine="0"/>
        <w:jc w:val="right"/>
      </w:pPr>
    </w:p>
    <w:p w:rsidR="007B6425" w:rsidRDefault="000E579B">
      <w:pPr>
        <w:spacing w:after="0" w:line="259" w:lineRule="auto"/>
        <w:ind w:left="10" w:right="50" w:hanging="10"/>
        <w:jc w:val="right"/>
      </w:pPr>
      <w:r>
        <w:lastRenderedPageBreak/>
        <w:t xml:space="preserve">Приложение № 1 к извещению  </w:t>
      </w:r>
    </w:p>
    <w:p w:rsidR="007B6425" w:rsidRDefault="007B6425">
      <w:pPr>
        <w:spacing w:after="32" w:line="259" w:lineRule="auto"/>
        <w:ind w:right="0" w:firstLine="0"/>
        <w:jc w:val="left"/>
      </w:pP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5" w:right="164" w:hanging="10"/>
      </w:pPr>
      <w:r>
        <w:t xml:space="preserve">№ _______от   «__»________20___ г.                                                               </w:t>
      </w:r>
    </w:p>
    <w:p w:rsidR="00092332" w:rsidRDefault="000E579B">
      <w:pPr>
        <w:pBdr>
          <w:top w:val="single" w:sz="4" w:space="0" w:color="000000"/>
          <w:left w:val="single" w:sz="4" w:space="0" w:color="000000"/>
          <w:bottom w:val="single" w:sz="4" w:space="0" w:color="000000"/>
          <w:right w:val="single" w:sz="4" w:space="0" w:color="000000"/>
        </w:pBdr>
        <w:spacing w:after="0" w:line="259" w:lineRule="auto"/>
        <w:ind w:left="-15" w:right="164" w:firstLine="0"/>
        <w:jc w:val="right"/>
      </w:pPr>
      <w:r>
        <w:t xml:space="preserve"> Администрация сельского поселения</w:t>
      </w:r>
    </w:p>
    <w:p w:rsidR="00092332" w:rsidRDefault="00092332">
      <w:pPr>
        <w:pBdr>
          <w:top w:val="single" w:sz="4" w:space="0" w:color="000000"/>
          <w:left w:val="single" w:sz="4" w:space="0" w:color="000000"/>
          <w:bottom w:val="single" w:sz="4" w:space="0" w:color="000000"/>
          <w:right w:val="single" w:sz="4" w:space="0" w:color="000000"/>
        </w:pBdr>
        <w:spacing w:after="0" w:line="259" w:lineRule="auto"/>
        <w:ind w:left="-15" w:right="164" w:firstLine="0"/>
        <w:jc w:val="right"/>
      </w:pPr>
      <w:r>
        <w:t xml:space="preserve">«Село Булава» </w:t>
      </w:r>
      <w:proofErr w:type="spellStart"/>
      <w:r>
        <w:t>Ульчского</w:t>
      </w:r>
      <w:proofErr w:type="spellEnd"/>
    </w:p>
    <w:p w:rsidR="00092332" w:rsidRDefault="00092332">
      <w:pPr>
        <w:pBdr>
          <w:top w:val="single" w:sz="4" w:space="0" w:color="000000"/>
          <w:left w:val="single" w:sz="4" w:space="0" w:color="000000"/>
          <w:bottom w:val="single" w:sz="4" w:space="0" w:color="000000"/>
          <w:right w:val="single" w:sz="4" w:space="0" w:color="000000"/>
        </w:pBdr>
        <w:spacing w:after="0" w:line="259" w:lineRule="auto"/>
        <w:ind w:left="-15" w:right="164" w:firstLine="0"/>
        <w:jc w:val="right"/>
      </w:pPr>
      <w:r>
        <w:t xml:space="preserve">муниципального района </w:t>
      </w:r>
    </w:p>
    <w:p w:rsidR="007B6425" w:rsidRDefault="00092332">
      <w:pPr>
        <w:pBdr>
          <w:top w:val="single" w:sz="4" w:space="0" w:color="000000"/>
          <w:left w:val="single" w:sz="4" w:space="0" w:color="000000"/>
          <w:bottom w:val="single" w:sz="4" w:space="0" w:color="000000"/>
          <w:right w:val="single" w:sz="4" w:space="0" w:color="000000"/>
        </w:pBdr>
        <w:spacing w:after="0" w:line="259" w:lineRule="auto"/>
        <w:ind w:left="-15" w:right="164" w:firstLine="0"/>
        <w:jc w:val="right"/>
      </w:pPr>
      <w:r>
        <w:t xml:space="preserve">Хабаровского края </w:t>
      </w:r>
    </w:p>
    <w:p w:rsidR="007B6425" w:rsidRDefault="007B6425">
      <w:pPr>
        <w:pBdr>
          <w:top w:val="single" w:sz="4" w:space="0" w:color="000000"/>
          <w:left w:val="single" w:sz="4" w:space="0" w:color="000000"/>
          <w:bottom w:val="single" w:sz="4" w:space="0" w:color="000000"/>
          <w:right w:val="single" w:sz="4" w:space="0" w:color="000000"/>
        </w:pBdr>
        <w:spacing w:after="29" w:line="259" w:lineRule="auto"/>
        <w:ind w:left="-15" w:right="164" w:firstLine="0"/>
        <w:jc w:val="center"/>
      </w:pPr>
    </w:p>
    <w:p w:rsidR="007B6425" w:rsidRDefault="000E579B">
      <w:pPr>
        <w:pBdr>
          <w:top w:val="single" w:sz="4" w:space="0" w:color="000000"/>
          <w:left w:val="single" w:sz="4" w:space="0" w:color="000000"/>
          <w:bottom w:val="single" w:sz="4" w:space="0" w:color="000000"/>
          <w:right w:val="single" w:sz="4" w:space="0" w:color="000000"/>
        </w:pBdr>
        <w:spacing w:after="18" w:line="259" w:lineRule="auto"/>
        <w:ind w:left="-15" w:right="164" w:firstLine="0"/>
        <w:jc w:val="center"/>
      </w:pPr>
      <w:r>
        <w:rPr>
          <w:b/>
        </w:rPr>
        <w:t xml:space="preserve">ЗАЯВКА </w:t>
      </w:r>
    </w:p>
    <w:p w:rsidR="007B6425" w:rsidRDefault="000E579B">
      <w:pPr>
        <w:pBdr>
          <w:top w:val="single" w:sz="4" w:space="0" w:color="000000"/>
          <w:left w:val="single" w:sz="4" w:space="0" w:color="000000"/>
          <w:bottom w:val="single" w:sz="4" w:space="0" w:color="000000"/>
          <w:right w:val="single" w:sz="4" w:space="0" w:color="000000"/>
        </w:pBdr>
        <w:spacing w:after="0" w:line="259" w:lineRule="auto"/>
        <w:ind w:left="-5" w:right="164" w:hanging="10"/>
        <w:jc w:val="center"/>
      </w:pPr>
      <w:r>
        <w:t xml:space="preserve">на участие в предварительном отборе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5" w:right="164" w:hanging="10"/>
      </w:pPr>
      <w:r>
        <w:t xml:space="preserve">участников закупки в целях оказания гуманитарной помощи либо ликвидации последствий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4080" w:right="164" w:hanging="4095"/>
      </w:pPr>
      <w:r>
        <w:t>чрезвычайных ситуаций природного или техногенного характера на территории поселения  в 20</w:t>
      </w:r>
      <w:r w:rsidR="004319D8">
        <w:t>20</w:t>
      </w:r>
      <w:r>
        <w:t xml:space="preserve"> году  </w:t>
      </w:r>
    </w:p>
    <w:p w:rsidR="007B6425" w:rsidRDefault="007B6425">
      <w:pPr>
        <w:pBdr>
          <w:top w:val="single" w:sz="4" w:space="0" w:color="000000"/>
          <w:left w:val="single" w:sz="4" w:space="0" w:color="000000"/>
          <w:bottom w:val="single" w:sz="4" w:space="0" w:color="000000"/>
          <w:right w:val="single" w:sz="4" w:space="0" w:color="000000"/>
        </w:pBdr>
        <w:spacing w:after="0" w:line="259" w:lineRule="auto"/>
        <w:ind w:left="-15" w:right="164" w:firstLine="0"/>
        <w:jc w:val="left"/>
      </w:pPr>
    </w:p>
    <w:p w:rsidR="007B6425" w:rsidRDefault="000E579B">
      <w:pPr>
        <w:pBdr>
          <w:top w:val="single" w:sz="4" w:space="0" w:color="000000"/>
          <w:left w:val="single" w:sz="4" w:space="0" w:color="000000"/>
          <w:bottom w:val="single" w:sz="4" w:space="0" w:color="000000"/>
          <w:right w:val="single" w:sz="4" w:space="0" w:color="000000"/>
        </w:pBdr>
        <w:spacing w:after="9" w:line="249" w:lineRule="auto"/>
        <w:ind w:left="-5" w:right="164" w:hanging="10"/>
      </w:pPr>
      <w: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w:t>
      </w:r>
      <w:r w:rsidR="004319D8">
        <w:t>20</w:t>
      </w:r>
      <w:r>
        <w:t xml:space="preserve"> году,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5" w:right="164" w:hanging="10"/>
      </w:pPr>
      <w:r>
        <w:t xml:space="preserve">_______________________________________________________________________________ </w:t>
      </w:r>
    </w:p>
    <w:p w:rsidR="007B6425" w:rsidRDefault="000E579B">
      <w:pPr>
        <w:pBdr>
          <w:top w:val="single" w:sz="4" w:space="0" w:color="000000"/>
          <w:left w:val="single" w:sz="4" w:space="0" w:color="000000"/>
          <w:bottom w:val="single" w:sz="4" w:space="0" w:color="000000"/>
          <w:right w:val="single" w:sz="4" w:space="0" w:color="000000"/>
        </w:pBdr>
        <w:spacing w:after="0" w:line="259" w:lineRule="auto"/>
        <w:ind w:left="-5" w:right="164" w:hanging="10"/>
        <w:jc w:val="center"/>
      </w:pPr>
      <w:r>
        <w:t xml:space="preserve">(наименование юридического лица, Ф.И.О. для физического лица) </w:t>
      </w:r>
    </w:p>
    <w:p w:rsidR="007B6425" w:rsidRDefault="000E579B">
      <w:pPr>
        <w:pBdr>
          <w:top w:val="single" w:sz="4" w:space="0" w:color="000000"/>
          <w:left w:val="single" w:sz="4" w:space="0" w:color="000000"/>
          <w:bottom w:val="single" w:sz="4" w:space="0" w:color="000000"/>
          <w:right w:val="single" w:sz="4" w:space="0" w:color="000000"/>
        </w:pBdr>
        <w:spacing w:after="10" w:line="249" w:lineRule="auto"/>
        <w:ind w:left="-5" w:right="164" w:hanging="10"/>
      </w:pPr>
      <w:r>
        <w:t xml:space="preserve">в лице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5" w:right="164" w:hanging="10"/>
      </w:pPr>
      <w:r>
        <w:t xml:space="preserve">______________________________________________________________________________, </w:t>
      </w:r>
    </w:p>
    <w:p w:rsidR="007B6425" w:rsidRDefault="000E579B">
      <w:pPr>
        <w:pBdr>
          <w:top w:val="single" w:sz="4" w:space="0" w:color="000000"/>
          <w:left w:val="single" w:sz="4" w:space="0" w:color="000000"/>
          <w:bottom w:val="single" w:sz="4" w:space="0" w:color="000000"/>
          <w:right w:val="single" w:sz="4" w:space="0" w:color="000000"/>
        </w:pBdr>
        <w:spacing w:after="0" w:line="249" w:lineRule="auto"/>
        <w:ind w:left="-15" w:right="164" w:firstLine="722"/>
      </w:pPr>
      <w:proofErr w:type="gramStart"/>
      <w:r>
        <w:t xml:space="preserve">(наименование должности руководителя и его Ф.И.О. для юридического лица) далее (участник закупки), подает настоящую заявку с целью признания его поставщиком, включенным в перечень поставщиков, прошедших </w:t>
      </w:r>
      <w:bookmarkStart w:id="0" w:name="_GoBack"/>
      <w:bookmarkEnd w:id="0"/>
      <w:r>
        <w:t>предварительный отбор в целях оказания гуманитарной помощи либо ликвидации последствий чрезвычайных ситуаций природного или техногенного характер</w:t>
      </w:r>
      <w:r w:rsidR="00E75E48">
        <w:t>а на территории поселения в 20</w:t>
      </w:r>
      <w:r w:rsidR="004319D8">
        <w:t>20</w:t>
      </w:r>
      <w:r>
        <w:t xml:space="preserve"> году, и </w:t>
      </w:r>
      <w:r>
        <w:rPr>
          <w:b/>
        </w:rPr>
        <w:t>заявляет о своей  готовности осуществлять поставку следующих товаров (выполнение работ</w:t>
      </w:r>
      <w:proofErr w:type="gramEnd"/>
      <w:r>
        <w:rPr>
          <w:b/>
        </w:rPr>
        <w:t>, оказание услуг):</w:t>
      </w:r>
    </w:p>
    <w:p w:rsidR="007B6425" w:rsidRDefault="000E579B">
      <w:pPr>
        <w:pBdr>
          <w:top w:val="single" w:sz="4" w:space="0" w:color="000000"/>
          <w:left w:val="single" w:sz="4" w:space="0" w:color="000000"/>
          <w:bottom w:val="single" w:sz="4" w:space="0" w:color="000000"/>
          <w:right w:val="single" w:sz="4" w:space="0" w:color="000000"/>
        </w:pBdr>
        <w:spacing w:after="10" w:line="249" w:lineRule="auto"/>
        <w:ind w:left="-5" w:right="164" w:hanging="10"/>
      </w:pPr>
      <w:r>
        <w:t xml:space="preserve">_______________________________________________________________________________ </w:t>
      </w:r>
    </w:p>
    <w:p w:rsidR="007B6425" w:rsidRDefault="000E579B">
      <w:pPr>
        <w:pBdr>
          <w:top w:val="single" w:sz="4" w:space="0" w:color="000000"/>
          <w:left w:val="single" w:sz="4" w:space="0" w:color="000000"/>
          <w:bottom w:val="single" w:sz="4" w:space="0" w:color="000000"/>
          <w:right w:val="single" w:sz="4" w:space="0" w:color="000000"/>
        </w:pBdr>
        <w:spacing w:after="10" w:line="249" w:lineRule="auto"/>
        <w:ind w:left="-5" w:right="164" w:hanging="10"/>
      </w:pPr>
      <w:r>
        <w:t xml:space="preserve">_______________________________________________________________________________ </w:t>
      </w:r>
    </w:p>
    <w:p w:rsidR="007B6425" w:rsidRDefault="000E579B">
      <w:pPr>
        <w:pBdr>
          <w:top w:val="single" w:sz="4" w:space="0" w:color="000000"/>
          <w:left w:val="single" w:sz="4" w:space="0" w:color="000000"/>
          <w:bottom w:val="single" w:sz="4" w:space="0" w:color="000000"/>
          <w:right w:val="single" w:sz="4" w:space="0" w:color="000000"/>
        </w:pBdr>
        <w:spacing w:after="0" w:line="249" w:lineRule="auto"/>
        <w:ind w:left="-5" w:right="164" w:hanging="10"/>
      </w:pPr>
      <w:r>
        <w:t xml:space="preserve">_______________________________________________________________________________ Настоящей заявкой подтверждаем, что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1334" w:right="164" w:hanging="1349"/>
      </w:pPr>
      <w:r>
        <w:t xml:space="preserve">_______________________________________________________________________________ (наименование юридического лица, Ф.И.О. для физического лица)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5" w:right="164" w:hanging="10"/>
      </w:pPr>
      <w:r>
        <w:t xml:space="preserve">_______________________________________________________________________________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57" w:line="249" w:lineRule="auto"/>
        <w:ind w:left="285" w:right="164" w:hanging="300"/>
      </w:pPr>
      <w:r>
        <w:t xml:space="preserve">в отношении нас не проводится ликвидация (для юридических лиц);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в отношении нас отсутствует решение арбитражного суда о признании нас несостоятельными (банкротами) и в отношении нас не открыто конкурсное производство </w:t>
      </w:r>
    </w:p>
    <w:p w:rsidR="007B6425" w:rsidRDefault="000E579B">
      <w:pPr>
        <w:pBdr>
          <w:top w:val="single" w:sz="4" w:space="0" w:color="000000"/>
          <w:left w:val="single" w:sz="4" w:space="0" w:color="000000"/>
          <w:bottom w:val="single" w:sz="4" w:space="0" w:color="000000"/>
          <w:right w:val="single" w:sz="4" w:space="0" w:color="000000"/>
        </w:pBdr>
        <w:spacing w:after="33" w:line="249" w:lineRule="auto"/>
        <w:ind w:left="-5" w:right="164" w:hanging="10"/>
      </w:pPr>
      <w:r>
        <w:t xml:space="preserve">(для юридических лиц или индивидуальных предпринимателей);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наша деятельность на приостановлена в порядке, установленном Кодексом Российской Федерации об административных правонарушениях, на дату подачи заявки на участие в закупке;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отсутствует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w:t>
      </w:r>
      <w:r>
        <w:lastRenderedPageBreak/>
        <w:t xml:space="preserve">процентов балансовой стоимости активов участника закупки по данным бухгалтерской отчетности за последний отчетный период;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отсутствует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отсутствует между нашим юридическим лицом (индивидуальным предпринимателем)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33" w:line="249" w:lineRule="auto"/>
        <w:ind w:left="285" w:right="164" w:hanging="300"/>
      </w:pPr>
      <w:r>
        <w:t xml:space="preserve">не являемся офшорной компанией. </w:t>
      </w:r>
    </w:p>
    <w:p w:rsidR="007B6425" w:rsidRDefault="000E579B">
      <w:pPr>
        <w:numPr>
          <w:ilvl w:val="0"/>
          <w:numId w:val="3"/>
        </w:numPr>
        <w:pBdr>
          <w:top w:val="single" w:sz="4" w:space="0" w:color="000000"/>
          <w:left w:val="single" w:sz="4" w:space="0" w:color="000000"/>
          <w:bottom w:val="single" w:sz="4" w:space="0" w:color="000000"/>
          <w:right w:val="single" w:sz="4" w:space="0" w:color="000000"/>
        </w:pBdr>
        <w:spacing w:after="1" w:line="249" w:lineRule="auto"/>
        <w:ind w:left="285" w:right="164" w:hanging="300"/>
      </w:pPr>
      <w:r>
        <w:t xml:space="preserve">отсутствует в предусмотренном Федеральном Законе № 44-ФЗ от 05.04.2013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386B54" w:rsidRDefault="00386B54">
      <w:pPr>
        <w:spacing w:after="0" w:line="259" w:lineRule="auto"/>
        <w:ind w:right="0" w:firstLine="0"/>
        <w:jc w:val="left"/>
      </w:pPr>
    </w:p>
    <w:p w:rsidR="00386B54" w:rsidRDefault="00386B54">
      <w:pPr>
        <w:spacing w:after="0" w:line="259" w:lineRule="auto"/>
        <w:ind w:right="0" w:firstLine="0"/>
        <w:jc w:val="left"/>
      </w:pPr>
    </w:p>
    <w:p w:rsidR="007B6425" w:rsidRDefault="007B6425">
      <w:pPr>
        <w:spacing w:after="0" w:line="259" w:lineRule="auto"/>
        <w:ind w:right="0" w:firstLine="0"/>
        <w:jc w:val="right"/>
      </w:pPr>
    </w:p>
    <w:p w:rsidR="007B6425" w:rsidRDefault="000E579B">
      <w:pPr>
        <w:spacing w:after="0" w:line="259" w:lineRule="auto"/>
        <w:ind w:left="10" w:right="50" w:hanging="10"/>
        <w:jc w:val="right"/>
      </w:pPr>
      <w:r>
        <w:lastRenderedPageBreak/>
        <w:t xml:space="preserve">Приложение к заявке </w:t>
      </w:r>
    </w:p>
    <w:p w:rsidR="007B6425" w:rsidRDefault="000E579B">
      <w:pPr>
        <w:spacing w:after="0" w:line="259" w:lineRule="auto"/>
        <w:ind w:left="10" w:right="50" w:hanging="10"/>
        <w:jc w:val="right"/>
      </w:pPr>
      <w:r>
        <w:rPr>
          <w:u w:val="single" w:color="000000"/>
        </w:rPr>
        <w:t>для юридических лиц</w:t>
      </w:r>
      <w:r>
        <w:t xml:space="preserve"> заполняется по следующей форме: </w:t>
      </w:r>
    </w:p>
    <w:p w:rsidR="007B6425" w:rsidRDefault="007B6425">
      <w:pPr>
        <w:spacing w:after="31" w:line="259" w:lineRule="auto"/>
        <w:ind w:right="0" w:firstLine="0"/>
        <w:jc w:val="right"/>
      </w:pPr>
    </w:p>
    <w:p w:rsidR="007B6425" w:rsidRDefault="000E579B">
      <w:pPr>
        <w:pStyle w:val="1"/>
        <w:ind w:left="847"/>
      </w:pPr>
      <w:r>
        <w:t>«Сведения об участнике закупки»</w:t>
      </w:r>
    </w:p>
    <w:p w:rsidR="007B6425" w:rsidRDefault="007B6425">
      <w:pPr>
        <w:spacing w:after="0" w:line="259" w:lineRule="auto"/>
        <w:ind w:left="900" w:right="0" w:firstLine="0"/>
        <w:jc w:val="left"/>
      </w:pPr>
    </w:p>
    <w:p w:rsidR="007B6425" w:rsidRDefault="007B6425">
      <w:pPr>
        <w:spacing w:after="0" w:line="259" w:lineRule="auto"/>
        <w:ind w:right="0" w:firstLine="0"/>
        <w:jc w:val="left"/>
      </w:pPr>
    </w:p>
    <w:tbl>
      <w:tblPr>
        <w:tblStyle w:val="TableGrid"/>
        <w:tblW w:w="9362" w:type="dxa"/>
        <w:tblInd w:w="360" w:type="dxa"/>
        <w:tblCellMar>
          <w:top w:w="7" w:type="dxa"/>
          <w:right w:w="56" w:type="dxa"/>
        </w:tblCellMar>
        <w:tblLook w:val="04A0"/>
      </w:tblPr>
      <w:tblGrid>
        <w:gridCol w:w="113"/>
        <w:gridCol w:w="4316"/>
        <w:gridCol w:w="4933"/>
      </w:tblGrid>
      <w:tr w:rsidR="007B6425">
        <w:trPr>
          <w:trHeight w:val="1390"/>
        </w:trPr>
        <w:tc>
          <w:tcPr>
            <w:tcW w:w="9362" w:type="dxa"/>
            <w:gridSpan w:val="3"/>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412" w:right="0" w:firstLine="0"/>
              <w:jc w:val="center"/>
            </w:pPr>
            <w:r>
              <w:t xml:space="preserve">Сведения об участнике закупки, </w:t>
            </w:r>
          </w:p>
          <w:p w:rsidR="007B6425" w:rsidRDefault="000E579B">
            <w:pPr>
              <w:spacing w:after="0" w:line="259" w:lineRule="auto"/>
              <w:ind w:left="787" w:right="0" w:firstLine="0"/>
              <w:jc w:val="left"/>
            </w:pPr>
            <w:r>
              <w:t xml:space="preserve">участвующего в предварительном отборе участников закупки в целях оказания </w:t>
            </w:r>
          </w:p>
          <w:p w:rsidR="007B6425" w:rsidRDefault="000E579B">
            <w:pPr>
              <w:spacing w:after="0" w:line="279" w:lineRule="auto"/>
              <w:ind w:left="222" w:right="0" w:firstLine="0"/>
              <w:jc w:val="center"/>
            </w:pPr>
            <w:r>
              <w:t xml:space="preserve">гуманитарной помощи либо ликвидации последствий чрезвычайных ситуаций природного или техногенного характера на территории поселения   </w:t>
            </w:r>
          </w:p>
          <w:p w:rsidR="007B6425" w:rsidRDefault="000E579B" w:rsidP="004319D8">
            <w:pPr>
              <w:spacing w:after="0" w:line="259" w:lineRule="auto"/>
              <w:ind w:left="416" w:right="0" w:firstLine="0"/>
              <w:jc w:val="center"/>
            </w:pPr>
            <w:r>
              <w:t>в 20</w:t>
            </w:r>
            <w:r w:rsidR="004319D8">
              <w:t>20</w:t>
            </w:r>
            <w:r>
              <w:t xml:space="preserve"> году </w:t>
            </w:r>
          </w:p>
        </w:tc>
      </w:tr>
      <w:tr w:rsidR="007B6425">
        <w:trPr>
          <w:trHeight w:val="286"/>
        </w:trPr>
        <w:tc>
          <w:tcPr>
            <w:tcW w:w="113" w:type="dxa"/>
            <w:vMerge w:val="restart"/>
            <w:tcBorders>
              <w:top w:val="nil"/>
              <w:left w:val="single" w:sz="4" w:space="0" w:color="000000"/>
              <w:bottom w:val="single" w:sz="4" w:space="0" w:color="000000"/>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Полное наименование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562"/>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Фирменное наименование (при наличии)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562"/>
        </w:trPr>
        <w:tc>
          <w:tcPr>
            <w:tcW w:w="0" w:type="auto"/>
            <w:vMerge/>
            <w:tcBorders>
              <w:top w:val="nil"/>
              <w:left w:val="single" w:sz="4" w:space="0" w:color="000000"/>
              <w:bottom w:val="nil"/>
              <w:right w:val="nil"/>
            </w:tcBorders>
            <w:vAlign w:val="center"/>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Сведения об организационно-правовой форме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288"/>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Место нахождения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286"/>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Почтовый адрес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286"/>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Номер(а) контактного телефона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2494"/>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78" w:lineRule="auto"/>
              <w:ind w:left="175" w:right="146" w:firstLine="0"/>
              <w:jc w:val="left"/>
            </w:pPr>
            <w:r>
              <w:t xml:space="preserve">Банковские реквизиты: Наименование банка </w:t>
            </w:r>
          </w:p>
          <w:p w:rsidR="007B6425" w:rsidRDefault="000E579B">
            <w:pPr>
              <w:spacing w:after="20" w:line="259" w:lineRule="auto"/>
              <w:ind w:left="175" w:right="0" w:firstLine="0"/>
              <w:jc w:val="left"/>
            </w:pPr>
            <w:r>
              <w:t xml:space="preserve">р/счет </w:t>
            </w:r>
          </w:p>
          <w:p w:rsidR="007B6425" w:rsidRDefault="000E579B">
            <w:pPr>
              <w:spacing w:after="18" w:line="259" w:lineRule="auto"/>
              <w:ind w:left="175" w:right="0" w:firstLine="0"/>
              <w:jc w:val="left"/>
            </w:pPr>
            <w:proofErr w:type="spellStart"/>
            <w:r>
              <w:t>кор</w:t>
            </w:r>
            <w:proofErr w:type="spellEnd"/>
            <w:r>
              <w:t xml:space="preserve">/счет </w:t>
            </w:r>
          </w:p>
          <w:p w:rsidR="007B6425" w:rsidRDefault="000E579B">
            <w:pPr>
              <w:spacing w:after="18" w:line="259" w:lineRule="auto"/>
              <w:ind w:left="175" w:right="0" w:firstLine="0"/>
              <w:jc w:val="left"/>
            </w:pPr>
            <w:r>
              <w:t xml:space="preserve">ИНН </w:t>
            </w:r>
          </w:p>
          <w:p w:rsidR="007B6425" w:rsidRDefault="000E579B">
            <w:pPr>
              <w:spacing w:after="18" w:line="259" w:lineRule="auto"/>
              <w:ind w:left="175" w:right="0" w:firstLine="0"/>
              <w:jc w:val="left"/>
            </w:pPr>
            <w:r>
              <w:t xml:space="preserve">БИК </w:t>
            </w:r>
          </w:p>
          <w:p w:rsidR="007B6425" w:rsidRDefault="000E579B">
            <w:pPr>
              <w:spacing w:after="19" w:line="259" w:lineRule="auto"/>
              <w:ind w:left="175" w:right="0" w:firstLine="0"/>
              <w:jc w:val="left"/>
            </w:pPr>
            <w:r>
              <w:t xml:space="preserve">КПП </w:t>
            </w:r>
          </w:p>
          <w:p w:rsidR="007B6425" w:rsidRDefault="000E579B">
            <w:pPr>
              <w:spacing w:after="20" w:line="259" w:lineRule="auto"/>
              <w:ind w:left="175" w:right="0" w:firstLine="0"/>
              <w:jc w:val="left"/>
            </w:pPr>
            <w:r>
              <w:t xml:space="preserve">ОКПО </w:t>
            </w:r>
          </w:p>
          <w:p w:rsidR="007B6425" w:rsidRDefault="000E579B">
            <w:pPr>
              <w:spacing w:after="0" w:line="259" w:lineRule="auto"/>
              <w:ind w:left="175" w:right="0" w:firstLine="0"/>
              <w:jc w:val="left"/>
            </w:pPr>
            <w:r>
              <w:t xml:space="preserve">ОКТМО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562"/>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Адрес (а) электронной почты (при наличии)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286"/>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tabs>
                <w:tab w:val="center" w:pos="1670"/>
              </w:tabs>
              <w:spacing w:after="0" w:line="259" w:lineRule="auto"/>
              <w:ind w:right="0" w:firstLine="0"/>
              <w:jc w:val="left"/>
            </w:pPr>
            <w:r>
              <w:t xml:space="preserve">Факс </w:t>
            </w:r>
            <w:r>
              <w:tab/>
              <w:t xml:space="preserve">(при наличии)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288"/>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4316"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175" w:right="0" w:firstLine="0"/>
              <w:jc w:val="left"/>
            </w:pPr>
            <w:r>
              <w:t xml:space="preserve">Фамилия, имя, отчество руководителя </w:t>
            </w:r>
          </w:p>
        </w:tc>
        <w:tc>
          <w:tcPr>
            <w:tcW w:w="4933"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468" w:right="0" w:firstLine="0"/>
              <w:jc w:val="left"/>
            </w:pPr>
          </w:p>
        </w:tc>
      </w:tr>
      <w:tr w:rsidR="007B6425">
        <w:trPr>
          <w:trHeight w:val="1114"/>
        </w:trPr>
        <w:tc>
          <w:tcPr>
            <w:tcW w:w="0" w:type="auto"/>
            <w:vMerge/>
            <w:tcBorders>
              <w:top w:val="nil"/>
              <w:left w:val="single" w:sz="4" w:space="0" w:color="000000"/>
              <w:bottom w:val="single" w:sz="4" w:space="0" w:color="000000"/>
              <w:right w:val="nil"/>
            </w:tcBorders>
          </w:tcPr>
          <w:p w:rsidR="007B6425" w:rsidRDefault="007B6425">
            <w:pPr>
              <w:spacing w:after="160" w:line="259" w:lineRule="auto"/>
              <w:ind w:right="0" w:firstLine="0"/>
              <w:jc w:val="left"/>
            </w:pPr>
          </w:p>
        </w:tc>
        <w:tc>
          <w:tcPr>
            <w:tcW w:w="9249" w:type="dxa"/>
            <w:gridSpan w:val="2"/>
            <w:tcBorders>
              <w:top w:val="single" w:sz="4" w:space="0" w:color="000000"/>
              <w:left w:val="nil"/>
              <w:bottom w:val="single" w:sz="4" w:space="0" w:color="000000"/>
              <w:right w:val="single" w:sz="4" w:space="0" w:color="000000"/>
            </w:tcBorders>
          </w:tcPr>
          <w:p w:rsidR="007B6425" w:rsidRDefault="000E579B">
            <w:pPr>
              <w:spacing w:after="0"/>
              <w:ind w:left="355" w:right="1499" w:hanging="360"/>
              <w:jc w:val="left"/>
            </w:pPr>
            <w:r>
              <w:t>Должность</w:t>
            </w:r>
            <w:proofErr w:type="gramStart"/>
            <w:r>
              <w:t xml:space="preserve">:  _________________    (________________________)       </w:t>
            </w:r>
            <w:proofErr w:type="gramEnd"/>
            <w:r>
              <w:t xml:space="preserve">подпись                                   Ф.И.О. </w:t>
            </w:r>
          </w:p>
          <w:p w:rsidR="007B6425" w:rsidRDefault="000E579B">
            <w:pPr>
              <w:spacing w:after="0" w:line="259" w:lineRule="auto"/>
              <w:ind w:left="355" w:right="6697" w:firstLine="0"/>
              <w:jc w:val="left"/>
            </w:pPr>
            <w:proofErr w:type="spellStart"/>
            <w:r>
              <w:t>мп</w:t>
            </w:r>
            <w:proofErr w:type="spellEnd"/>
          </w:p>
        </w:tc>
      </w:tr>
    </w:tbl>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092332" w:rsidRDefault="00092332">
      <w:pPr>
        <w:spacing w:after="0" w:line="259" w:lineRule="auto"/>
        <w:ind w:left="10" w:right="342" w:hanging="10"/>
        <w:jc w:val="right"/>
      </w:pPr>
    </w:p>
    <w:p w:rsidR="00386B54" w:rsidRDefault="00386B54">
      <w:pPr>
        <w:spacing w:after="0" w:line="259" w:lineRule="auto"/>
        <w:ind w:left="10" w:right="342" w:hanging="10"/>
        <w:jc w:val="right"/>
      </w:pPr>
    </w:p>
    <w:p w:rsidR="00386B54" w:rsidRDefault="00386B54">
      <w:pPr>
        <w:spacing w:after="0" w:line="259" w:lineRule="auto"/>
        <w:ind w:left="10" w:right="342" w:hanging="10"/>
        <w:jc w:val="right"/>
      </w:pPr>
    </w:p>
    <w:p w:rsidR="007774E1" w:rsidRDefault="007774E1">
      <w:pPr>
        <w:spacing w:after="0" w:line="259" w:lineRule="auto"/>
        <w:ind w:left="10" w:right="342" w:hanging="10"/>
        <w:jc w:val="right"/>
      </w:pPr>
    </w:p>
    <w:p w:rsidR="007B6425" w:rsidRDefault="000E579B">
      <w:pPr>
        <w:spacing w:after="0" w:line="259" w:lineRule="auto"/>
        <w:ind w:left="10" w:right="342" w:hanging="10"/>
        <w:jc w:val="right"/>
      </w:pPr>
      <w:r>
        <w:lastRenderedPageBreak/>
        <w:t xml:space="preserve">Приложение к заявке </w:t>
      </w:r>
    </w:p>
    <w:p w:rsidR="007B6425" w:rsidRDefault="000E579B">
      <w:pPr>
        <w:spacing w:after="0" w:line="259" w:lineRule="auto"/>
        <w:ind w:left="10" w:right="346" w:hanging="10"/>
        <w:jc w:val="right"/>
      </w:pPr>
      <w:r>
        <w:rPr>
          <w:u w:val="single" w:color="000000"/>
        </w:rPr>
        <w:t>для физических лиц</w:t>
      </w:r>
      <w:r>
        <w:t xml:space="preserve"> заполняется по следующей форме:</w:t>
      </w:r>
    </w:p>
    <w:p w:rsidR="007B6425" w:rsidRDefault="007B6425">
      <w:pPr>
        <w:spacing w:after="26" w:line="259" w:lineRule="auto"/>
        <w:ind w:left="708" w:right="0" w:firstLine="0"/>
        <w:jc w:val="left"/>
      </w:pPr>
    </w:p>
    <w:p w:rsidR="007B6425" w:rsidRDefault="000E579B">
      <w:pPr>
        <w:pStyle w:val="1"/>
        <w:ind w:left="847" w:right="475"/>
      </w:pPr>
      <w:r>
        <w:t>«Сведения об участнике закупки»</w:t>
      </w:r>
    </w:p>
    <w:p w:rsidR="007B6425" w:rsidRDefault="007B6425">
      <w:pPr>
        <w:spacing w:after="0" w:line="259" w:lineRule="auto"/>
        <w:ind w:left="708" w:right="0" w:firstLine="0"/>
        <w:jc w:val="left"/>
      </w:pPr>
    </w:p>
    <w:p w:rsidR="007B6425" w:rsidRDefault="007B6425">
      <w:pPr>
        <w:spacing w:after="0" w:line="259" w:lineRule="auto"/>
        <w:ind w:left="360" w:right="0" w:firstLine="0"/>
        <w:jc w:val="left"/>
      </w:pPr>
    </w:p>
    <w:tbl>
      <w:tblPr>
        <w:tblStyle w:val="TableGrid"/>
        <w:tblW w:w="9830" w:type="dxa"/>
        <w:tblInd w:w="-108" w:type="dxa"/>
        <w:tblCellMar>
          <w:top w:w="7" w:type="dxa"/>
          <w:left w:w="108" w:type="dxa"/>
          <w:right w:w="115" w:type="dxa"/>
        </w:tblCellMar>
        <w:tblLook w:val="04A0"/>
      </w:tblPr>
      <w:tblGrid>
        <w:gridCol w:w="229"/>
        <w:gridCol w:w="3834"/>
        <w:gridCol w:w="5767"/>
      </w:tblGrid>
      <w:tr w:rsidR="007B6425">
        <w:trPr>
          <w:trHeight w:val="1114"/>
        </w:trPr>
        <w:tc>
          <w:tcPr>
            <w:tcW w:w="9830" w:type="dxa"/>
            <w:gridSpan w:val="3"/>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left="363" w:right="0" w:firstLine="0"/>
              <w:jc w:val="center"/>
            </w:pPr>
            <w:r>
              <w:t xml:space="preserve">Сведения об участнике закупки, </w:t>
            </w:r>
          </w:p>
          <w:p w:rsidR="007B6425" w:rsidRDefault="000E579B" w:rsidP="004319D8">
            <w:pPr>
              <w:spacing w:after="0" w:line="259" w:lineRule="auto"/>
              <w:ind w:left="352" w:right="0" w:hanging="3"/>
              <w:jc w:val="center"/>
            </w:pPr>
            <w: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w:t>
            </w:r>
            <w:r w:rsidR="004319D8">
              <w:t xml:space="preserve">20 </w:t>
            </w:r>
            <w:r>
              <w:t xml:space="preserve">году </w:t>
            </w:r>
          </w:p>
        </w:tc>
      </w:tr>
      <w:tr w:rsidR="007B6425">
        <w:trPr>
          <w:trHeight w:val="286"/>
        </w:trPr>
        <w:tc>
          <w:tcPr>
            <w:tcW w:w="113" w:type="dxa"/>
            <w:vMerge w:val="restart"/>
            <w:tcBorders>
              <w:top w:val="nil"/>
              <w:left w:val="single" w:sz="4" w:space="0" w:color="000000"/>
              <w:bottom w:val="single" w:sz="4" w:space="0" w:color="000000"/>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Фамилия, имя, отчество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562"/>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Серия, номер паспорта, кем и  когда выдан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286"/>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Сведения о месте жительства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288"/>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Номер (а) контактного телефона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1114"/>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Банковские реквизиты наименование банка, номер счета, БИК (для индивидуального предпринимателя)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562"/>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Адрес (а) электронной почты (при наличии)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286"/>
        </w:trPr>
        <w:tc>
          <w:tcPr>
            <w:tcW w:w="0" w:type="auto"/>
            <w:vMerge/>
            <w:tcBorders>
              <w:top w:val="nil"/>
              <w:left w:val="single" w:sz="4" w:space="0" w:color="000000"/>
              <w:bottom w:val="nil"/>
              <w:right w:val="nil"/>
            </w:tcBorders>
          </w:tcPr>
          <w:p w:rsidR="007B6425" w:rsidRDefault="007B6425">
            <w:pPr>
              <w:spacing w:after="160" w:line="259" w:lineRule="auto"/>
              <w:ind w:right="0" w:firstLine="0"/>
              <w:jc w:val="left"/>
            </w:pPr>
          </w:p>
        </w:tc>
        <w:tc>
          <w:tcPr>
            <w:tcW w:w="3860" w:type="dxa"/>
            <w:tcBorders>
              <w:top w:val="single" w:sz="4" w:space="0" w:color="000000"/>
              <w:left w:val="single" w:sz="4" w:space="0" w:color="000000"/>
              <w:bottom w:val="single" w:sz="4" w:space="0" w:color="000000"/>
              <w:right w:val="single" w:sz="4" w:space="0" w:color="000000"/>
            </w:tcBorders>
          </w:tcPr>
          <w:p w:rsidR="007B6425" w:rsidRDefault="000E579B">
            <w:pPr>
              <w:spacing w:after="0" w:line="259" w:lineRule="auto"/>
              <w:ind w:right="0" w:firstLine="0"/>
              <w:jc w:val="left"/>
            </w:pPr>
            <w:r>
              <w:t xml:space="preserve">Факс (при наличии) </w:t>
            </w:r>
          </w:p>
        </w:tc>
        <w:tc>
          <w:tcPr>
            <w:tcW w:w="5857" w:type="dxa"/>
            <w:tcBorders>
              <w:top w:val="single" w:sz="4" w:space="0" w:color="000000"/>
              <w:left w:val="single" w:sz="4" w:space="0" w:color="000000"/>
              <w:bottom w:val="single" w:sz="4" w:space="0" w:color="000000"/>
              <w:right w:val="single" w:sz="4" w:space="0" w:color="000000"/>
            </w:tcBorders>
          </w:tcPr>
          <w:p w:rsidR="007B6425" w:rsidRDefault="007B6425">
            <w:pPr>
              <w:spacing w:after="0" w:line="259" w:lineRule="auto"/>
              <w:ind w:left="360" w:right="0" w:firstLine="0"/>
              <w:jc w:val="left"/>
            </w:pPr>
          </w:p>
        </w:tc>
      </w:tr>
      <w:tr w:rsidR="007B6425">
        <w:trPr>
          <w:trHeight w:val="562"/>
        </w:trPr>
        <w:tc>
          <w:tcPr>
            <w:tcW w:w="0" w:type="auto"/>
            <w:vMerge/>
            <w:tcBorders>
              <w:top w:val="nil"/>
              <w:left w:val="single" w:sz="4" w:space="0" w:color="000000"/>
              <w:bottom w:val="single" w:sz="4" w:space="0" w:color="000000"/>
              <w:right w:val="nil"/>
            </w:tcBorders>
          </w:tcPr>
          <w:p w:rsidR="007B6425" w:rsidRDefault="007B6425">
            <w:pPr>
              <w:spacing w:after="160" w:line="259" w:lineRule="auto"/>
              <w:ind w:right="0" w:firstLine="0"/>
              <w:jc w:val="left"/>
            </w:pPr>
          </w:p>
        </w:tc>
        <w:tc>
          <w:tcPr>
            <w:tcW w:w="9717" w:type="dxa"/>
            <w:gridSpan w:val="2"/>
            <w:tcBorders>
              <w:top w:val="single" w:sz="4" w:space="0" w:color="000000"/>
              <w:left w:val="nil"/>
              <w:bottom w:val="single" w:sz="4" w:space="0" w:color="000000"/>
              <w:right w:val="single" w:sz="4" w:space="0" w:color="000000"/>
            </w:tcBorders>
          </w:tcPr>
          <w:p w:rsidR="007B6425" w:rsidRDefault="000E579B">
            <w:pPr>
              <w:spacing w:after="0" w:line="259" w:lineRule="auto"/>
              <w:ind w:left="247" w:right="0" w:firstLine="0"/>
              <w:jc w:val="left"/>
            </w:pPr>
            <w:r>
              <w:t>Подпись</w:t>
            </w:r>
            <w:proofErr w:type="gramStart"/>
            <w:r>
              <w:t xml:space="preserve">:    ____________ (___________________) </w:t>
            </w:r>
            <w:proofErr w:type="gramEnd"/>
          </w:p>
          <w:p w:rsidR="007B6425" w:rsidRDefault="007B6425">
            <w:pPr>
              <w:spacing w:after="0" w:line="259" w:lineRule="auto"/>
              <w:ind w:left="247" w:right="0" w:firstLine="0"/>
              <w:jc w:val="left"/>
            </w:pPr>
          </w:p>
        </w:tc>
      </w:tr>
    </w:tbl>
    <w:p w:rsidR="007B6425" w:rsidRDefault="007B6425">
      <w:pPr>
        <w:spacing w:after="0" w:line="259" w:lineRule="auto"/>
        <w:ind w:right="0" w:firstLine="0"/>
        <w:jc w:val="lef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0" w:line="259" w:lineRule="auto"/>
        <w:ind w:right="283" w:firstLine="0"/>
        <w:jc w:val="right"/>
      </w:pPr>
    </w:p>
    <w:p w:rsidR="007B6425" w:rsidRDefault="007B6425">
      <w:pPr>
        <w:spacing w:after="22" w:line="259" w:lineRule="auto"/>
        <w:ind w:right="283" w:firstLine="0"/>
        <w:jc w:val="right"/>
      </w:pPr>
    </w:p>
    <w:p w:rsidR="00092332" w:rsidRDefault="00092332">
      <w:pPr>
        <w:spacing w:after="0" w:line="259" w:lineRule="auto"/>
        <w:ind w:left="10" w:right="344" w:hanging="10"/>
        <w:jc w:val="right"/>
      </w:pPr>
    </w:p>
    <w:p w:rsidR="00092332" w:rsidRDefault="00092332">
      <w:pPr>
        <w:spacing w:after="0" w:line="259" w:lineRule="auto"/>
        <w:ind w:left="10" w:right="344" w:hanging="10"/>
        <w:jc w:val="right"/>
      </w:pPr>
    </w:p>
    <w:p w:rsidR="007774E1" w:rsidRDefault="007774E1">
      <w:pPr>
        <w:spacing w:after="0" w:line="259" w:lineRule="auto"/>
        <w:ind w:left="10" w:right="344" w:hanging="10"/>
        <w:jc w:val="right"/>
      </w:pPr>
    </w:p>
    <w:p w:rsidR="007B6425" w:rsidRDefault="000E579B">
      <w:pPr>
        <w:spacing w:after="0" w:line="259" w:lineRule="auto"/>
        <w:ind w:left="10" w:right="344" w:hanging="10"/>
        <w:jc w:val="right"/>
      </w:pPr>
      <w:r>
        <w:lastRenderedPageBreak/>
        <w:t xml:space="preserve">Приложение № 2 к извещению </w:t>
      </w:r>
    </w:p>
    <w:p w:rsidR="007B6425" w:rsidRDefault="007B6425">
      <w:pPr>
        <w:spacing w:after="28" w:line="259" w:lineRule="auto"/>
        <w:ind w:right="283" w:firstLine="0"/>
        <w:jc w:val="right"/>
      </w:pPr>
    </w:p>
    <w:p w:rsidR="007B6425" w:rsidRDefault="000E579B">
      <w:pPr>
        <w:pStyle w:val="1"/>
        <w:ind w:left="847" w:right="1183"/>
      </w:pPr>
      <w:r>
        <w:t xml:space="preserve">Проект  государственного (муниципального) контракта на поставку товаров </w:t>
      </w:r>
    </w:p>
    <w:p w:rsidR="007B6425" w:rsidRDefault="007B6425">
      <w:pPr>
        <w:spacing w:after="24" w:line="259" w:lineRule="auto"/>
        <w:ind w:left="566" w:right="0" w:firstLine="0"/>
        <w:jc w:val="left"/>
      </w:pPr>
    </w:p>
    <w:p w:rsidR="007B6425" w:rsidRDefault="000E579B">
      <w:pPr>
        <w:tabs>
          <w:tab w:val="center" w:pos="2464"/>
          <w:tab w:val="center" w:pos="8341"/>
        </w:tabs>
        <w:spacing w:after="0" w:line="259" w:lineRule="auto"/>
        <w:ind w:right="0" w:firstLine="0"/>
        <w:jc w:val="left"/>
      </w:pPr>
      <w:r>
        <w:rPr>
          <w:rFonts w:ascii="Calibri" w:eastAsia="Calibri" w:hAnsi="Calibri" w:cs="Calibri"/>
          <w:sz w:val="22"/>
        </w:rPr>
        <w:tab/>
      </w:r>
      <w:r>
        <w:t>г. [</w:t>
      </w:r>
      <w:r>
        <w:rPr>
          <w:b/>
        </w:rPr>
        <w:t>место заключения контракта</w:t>
      </w:r>
      <w:r>
        <w:t xml:space="preserve">] </w:t>
      </w:r>
      <w:r>
        <w:tab/>
        <w:t>[</w:t>
      </w:r>
      <w:r>
        <w:rPr>
          <w:b/>
        </w:rPr>
        <w:t>число, месяц, год</w:t>
      </w:r>
      <w:r>
        <w:t xml:space="preserve">] </w:t>
      </w:r>
    </w:p>
    <w:p w:rsidR="007B6425" w:rsidRDefault="007B6425">
      <w:pPr>
        <w:spacing w:after="26" w:line="259" w:lineRule="auto"/>
        <w:ind w:left="566" w:right="0" w:firstLine="0"/>
        <w:jc w:val="left"/>
      </w:pPr>
    </w:p>
    <w:p w:rsidR="007B6425" w:rsidRDefault="000E579B">
      <w:pPr>
        <w:spacing w:after="4" w:line="270" w:lineRule="auto"/>
        <w:ind w:left="4" w:right="331" w:firstLine="566"/>
      </w:pPr>
      <w:r>
        <w:t>[</w:t>
      </w:r>
      <w:r>
        <w:rPr>
          <w:b/>
        </w:rPr>
        <w:t>Наименование государственного/муниципального заказчика</w:t>
      </w:r>
      <w:r>
        <w:t>], в лице [</w:t>
      </w:r>
      <w:r>
        <w:rPr>
          <w:b/>
        </w:rPr>
        <w:t>должность, Ф. И. О.</w:t>
      </w:r>
      <w:r>
        <w:t>], действующего на основании [</w:t>
      </w:r>
      <w:r>
        <w:rPr>
          <w:b/>
        </w:rPr>
        <w:t>указать документ, удостоверяющий полномочия</w:t>
      </w:r>
      <w:r>
        <w:t>] от имени [</w:t>
      </w:r>
      <w:r>
        <w:rPr>
          <w:b/>
        </w:rPr>
        <w:t>Российской Федерации/субъекта Российской Федерации/муниципального образования</w:t>
      </w:r>
      <w:r>
        <w:t xml:space="preserve">], именуемое в дальнейшем «Покупатель», с одной стороны и </w:t>
      </w:r>
    </w:p>
    <w:p w:rsidR="007B6425" w:rsidRDefault="000E579B">
      <w:pPr>
        <w:ind w:left="-15" w:right="339"/>
      </w:pPr>
      <w:r>
        <w:t>[</w:t>
      </w:r>
      <w:r>
        <w:rPr>
          <w:b/>
        </w:rPr>
        <w:t>наименование юридического лица</w:t>
      </w:r>
      <w:r>
        <w:t>], в лице [</w:t>
      </w:r>
      <w:r>
        <w:rPr>
          <w:b/>
        </w:rPr>
        <w:t>должность, Ф. И. О.</w:t>
      </w:r>
      <w:r>
        <w:t>], действующего на основании [</w:t>
      </w:r>
      <w:r>
        <w:rPr>
          <w:b/>
        </w:rPr>
        <w:t>указать документ, удостоверяющий полномочия</w:t>
      </w:r>
      <w:r>
        <w:t xml:space="preserve">], именуемое в дальнейшем «Поставщик», с другой стороны, а вместе именуемые «Стороны», заключили настоящий контракт о нижеследующем: </w:t>
      </w:r>
    </w:p>
    <w:p w:rsidR="007B6425" w:rsidRDefault="007B6425">
      <w:pPr>
        <w:spacing w:after="31" w:line="259" w:lineRule="auto"/>
        <w:ind w:left="566" w:right="0" w:firstLine="0"/>
        <w:jc w:val="left"/>
      </w:pPr>
    </w:p>
    <w:p w:rsidR="007B6425" w:rsidRDefault="000E579B">
      <w:pPr>
        <w:pStyle w:val="1"/>
        <w:ind w:left="847" w:right="614"/>
      </w:pPr>
      <w:r>
        <w:t xml:space="preserve">1. Предмет контракта </w:t>
      </w:r>
    </w:p>
    <w:p w:rsidR="007B6425" w:rsidRDefault="007B6425">
      <w:pPr>
        <w:spacing w:after="0" w:line="259" w:lineRule="auto"/>
        <w:ind w:left="566" w:right="0" w:firstLine="0"/>
        <w:jc w:val="left"/>
      </w:pPr>
    </w:p>
    <w:p w:rsidR="007B6425" w:rsidRDefault="000E579B">
      <w:pPr>
        <w:spacing w:after="4" w:line="270" w:lineRule="auto"/>
        <w:ind w:left="4" w:right="331" w:firstLine="566"/>
      </w:pPr>
      <w:r>
        <w:t>1.1. Настоящий контракт заключен по результатам [</w:t>
      </w:r>
      <w:r>
        <w:rPr>
          <w:b/>
        </w:rPr>
        <w:t>указать конкурентный способ определения поставщиков</w:t>
      </w:r>
      <w:r>
        <w:t>] (Протокол [</w:t>
      </w:r>
      <w:r>
        <w:rPr>
          <w:b/>
        </w:rPr>
        <w:t>вписать нужное</w:t>
      </w:r>
      <w:r>
        <w:t>] № [</w:t>
      </w:r>
      <w:r>
        <w:rPr>
          <w:b/>
        </w:rPr>
        <w:t>значение</w:t>
      </w:r>
      <w:r>
        <w:t>] от [</w:t>
      </w:r>
      <w:r>
        <w:rPr>
          <w:b/>
        </w:rPr>
        <w:t>число, месяц, год</w:t>
      </w:r>
      <w:r>
        <w:t xml:space="preserve">]). </w:t>
      </w:r>
    </w:p>
    <w:p w:rsidR="007B6425" w:rsidRDefault="000E579B">
      <w:pPr>
        <w:ind w:left="-15" w:right="339"/>
      </w:pPr>
      <w:r>
        <w:t>1.2. В целях обеспечения [</w:t>
      </w:r>
      <w:r>
        <w:rPr>
          <w:b/>
        </w:rPr>
        <w:t>государственных/муниципальных</w:t>
      </w:r>
      <w:r>
        <w:t xml:space="preserve">] нужд Поставщик обязуется в установленный настоящим контрактом срок передать Покупателю товар, наименование, количество, ассортимент, комплектность, единичная и общая стоимость которого указана в Спецификации, являющейся приложением к настоящему контракту (далее - товар), а Покупатель обязуется обеспечить оплату поставленного товара. </w:t>
      </w:r>
    </w:p>
    <w:p w:rsidR="007B6425" w:rsidRDefault="000E579B">
      <w:pPr>
        <w:spacing w:after="4" w:line="270" w:lineRule="auto"/>
        <w:ind w:left="4" w:right="331" w:firstLine="566"/>
      </w:pPr>
      <w:r>
        <w:t>1.3. Получателем(</w:t>
      </w:r>
      <w:proofErr w:type="spellStart"/>
      <w:r>
        <w:t>ями</w:t>
      </w:r>
      <w:proofErr w:type="spellEnd"/>
      <w:r>
        <w:t>) товара является [</w:t>
      </w:r>
      <w:r>
        <w:rPr>
          <w:b/>
        </w:rPr>
        <w:t>покупатель или иные лица, указанные покупателем, являющиеся непосредственными получателями товара (указать наименование получателя и адрес, по которому должен быть поставлен товар)</w:t>
      </w:r>
      <w:r>
        <w:t xml:space="preserve">]. </w:t>
      </w:r>
    </w:p>
    <w:p w:rsidR="007B6425" w:rsidRDefault="007B6425">
      <w:pPr>
        <w:spacing w:after="31" w:line="259" w:lineRule="auto"/>
        <w:ind w:left="566" w:right="0" w:firstLine="0"/>
        <w:jc w:val="left"/>
      </w:pPr>
    </w:p>
    <w:p w:rsidR="007B6425" w:rsidRPr="00A34FA6" w:rsidRDefault="000E579B">
      <w:pPr>
        <w:numPr>
          <w:ilvl w:val="0"/>
          <w:numId w:val="4"/>
        </w:numPr>
        <w:spacing w:after="4" w:line="270" w:lineRule="auto"/>
        <w:ind w:right="331" w:hanging="240"/>
      </w:pPr>
      <w:r>
        <w:rPr>
          <w:b/>
        </w:rPr>
        <w:t xml:space="preserve">Качество, комплектность и гарантийный срок </w:t>
      </w:r>
    </w:p>
    <w:p w:rsidR="007B6425" w:rsidRDefault="000E579B" w:rsidP="00A34FA6">
      <w:pPr>
        <w:numPr>
          <w:ilvl w:val="1"/>
          <w:numId w:val="4"/>
        </w:numPr>
        <w:ind w:left="0" w:right="339"/>
      </w:pPr>
      <w:r>
        <w:t>Поставщик обязуется передать Покупателю товар, качество которого соответствует настоящему контракту: [</w:t>
      </w:r>
      <w:r>
        <w:rPr>
          <w:b/>
        </w:rPr>
        <w:t>указать конкретные требования к качеству товара</w:t>
      </w:r>
      <w:r>
        <w:t xml:space="preserve">]. </w:t>
      </w:r>
    </w:p>
    <w:p w:rsidR="007B6425" w:rsidRDefault="000E579B" w:rsidP="00A34FA6">
      <w:pPr>
        <w:numPr>
          <w:ilvl w:val="1"/>
          <w:numId w:val="4"/>
        </w:numPr>
        <w:ind w:left="0" w:right="339"/>
      </w:pPr>
      <w:r>
        <w:t xml:space="preserve">Если законом или в установленном им порядке предусмотрены обязательные требования к качеству поставляемого товара, то Поставщик обязан передать Покупателю товар, соответствующий этим обязательным требованиям. </w:t>
      </w:r>
    </w:p>
    <w:p w:rsidR="007B6425" w:rsidRDefault="000E579B" w:rsidP="00A34FA6">
      <w:pPr>
        <w:numPr>
          <w:ilvl w:val="1"/>
          <w:numId w:val="4"/>
        </w:numPr>
        <w:ind w:left="0" w:right="339"/>
      </w:pPr>
      <w:r>
        <w:t xml:space="preserve">Товар должен быть поставлен в ассортименте (наименовании), в объеме (количестве) и в сроки, предусмотренные настоящим контрактом. </w:t>
      </w:r>
    </w:p>
    <w:p w:rsidR="007B6425" w:rsidRDefault="000E579B" w:rsidP="00A34FA6">
      <w:pPr>
        <w:numPr>
          <w:ilvl w:val="1"/>
          <w:numId w:val="4"/>
        </w:numPr>
        <w:ind w:left="0" w:right="339"/>
      </w:pPr>
      <w:r>
        <w:t xml:space="preserve">Поставщик обязуется поставить новый товар, не бывший в употреблении (ранее не находившийся в использовании у Поставщика или у третьих лиц), не подвергавшийся ремонту (модернизации или восстановлению), не находящийся в залоге, под арестом или под иным обременением. </w:t>
      </w:r>
    </w:p>
    <w:p w:rsidR="007B6425" w:rsidRDefault="000E579B" w:rsidP="00A34FA6">
      <w:pPr>
        <w:numPr>
          <w:ilvl w:val="1"/>
          <w:numId w:val="4"/>
        </w:numPr>
        <w:ind w:left="0" w:right="339"/>
      </w:pPr>
      <w:r>
        <w:t xml:space="preserve">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 </w:t>
      </w:r>
    </w:p>
    <w:p w:rsidR="007B6425" w:rsidRDefault="000E579B" w:rsidP="00A34FA6">
      <w:pPr>
        <w:numPr>
          <w:ilvl w:val="1"/>
          <w:numId w:val="4"/>
        </w:numPr>
        <w:ind w:left="0" w:right="339" w:firstLine="567"/>
      </w:pPr>
      <w:r>
        <w:lastRenderedPageBreak/>
        <w:t xml:space="preserve">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w:t>
      </w:r>
    </w:p>
    <w:p w:rsidR="007B6425" w:rsidRDefault="000E579B" w:rsidP="00A34FA6">
      <w:pPr>
        <w:numPr>
          <w:ilvl w:val="1"/>
          <w:numId w:val="4"/>
        </w:numPr>
        <w:ind w:left="0" w:right="339"/>
      </w:pPr>
      <w:r>
        <w:t xml:space="preserve">Покупатель, которому поставлен товар ненадлежащего качества, вправе предъявить Поставщику требования о: </w:t>
      </w:r>
    </w:p>
    <w:p w:rsidR="007B6425" w:rsidRDefault="000E579B">
      <w:pPr>
        <w:numPr>
          <w:ilvl w:val="0"/>
          <w:numId w:val="5"/>
        </w:numPr>
        <w:ind w:right="339"/>
      </w:pPr>
      <w:r>
        <w:t xml:space="preserve">соразмерном уменьшении покупной цены; </w:t>
      </w:r>
    </w:p>
    <w:p w:rsidR="007B6425" w:rsidRDefault="000E579B">
      <w:pPr>
        <w:numPr>
          <w:ilvl w:val="0"/>
          <w:numId w:val="5"/>
        </w:numPr>
        <w:ind w:right="339"/>
      </w:pPr>
      <w:r>
        <w:t xml:space="preserve">безвозмездном устранении недостатков товара в разумный срок; </w:t>
      </w:r>
    </w:p>
    <w:p w:rsidR="00A34FA6" w:rsidRDefault="000E579B">
      <w:pPr>
        <w:numPr>
          <w:ilvl w:val="0"/>
          <w:numId w:val="5"/>
        </w:numPr>
        <w:ind w:right="339"/>
      </w:pPr>
      <w:r>
        <w:t>возмещении своих расходов на ус</w:t>
      </w:r>
      <w:r w:rsidR="00A34FA6">
        <w:t>транение недостатков товара, за</w:t>
      </w:r>
    </w:p>
    <w:p w:rsidR="007B6425" w:rsidRDefault="000E579B" w:rsidP="00A34FA6">
      <w:pPr>
        <w:ind w:right="339" w:firstLine="0"/>
      </w:pPr>
      <w:r>
        <w:t xml:space="preserve">исключением случая,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 </w:t>
      </w:r>
    </w:p>
    <w:p w:rsidR="00A34FA6" w:rsidRDefault="000E579B" w:rsidP="00A34FA6">
      <w:pPr>
        <w:numPr>
          <w:ilvl w:val="1"/>
          <w:numId w:val="6"/>
        </w:numPr>
        <w:ind w:left="0" w:right="339"/>
      </w:pPr>
      <w:r>
        <w:t>На поставляемый товар Поставщик предоставляет гарантию качества</w:t>
      </w:r>
    </w:p>
    <w:p w:rsidR="007B6425" w:rsidRDefault="000E579B" w:rsidP="00A34FA6">
      <w:pPr>
        <w:ind w:right="339" w:firstLine="0"/>
      </w:pPr>
      <w:r>
        <w:t xml:space="preserve">в соответствии с нормативными документами, подтверждающими качество на данный вид товара. </w:t>
      </w:r>
    </w:p>
    <w:p w:rsidR="00A34FA6" w:rsidRPr="00A34FA6" w:rsidRDefault="000E579B" w:rsidP="00A34FA6">
      <w:pPr>
        <w:numPr>
          <w:ilvl w:val="1"/>
          <w:numId w:val="6"/>
        </w:numPr>
        <w:ind w:left="0" w:right="339"/>
      </w:pPr>
      <w:r>
        <w:t>Гарантийный срок на товар составляет [</w:t>
      </w:r>
      <w:r>
        <w:rPr>
          <w:b/>
        </w:rPr>
        <w:t>указать продолжительность</w:t>
      </w:r>
    </w:p>
    <w:p w:rsidR="007B6425" w:rsidRDefault="000E579B" w:rsidP="00A34FA6">
      <w:pPr>
        <w:ind w:right="339" w:firstLine="0"/>
      </w:pPr>
      <w:r>
        <w:rPr>
          <w:b/>
        </w:rPr>
        <w:t>гарантийного срока</w:t>
      </w:r>
      <w:r>
        <w:t xml:space="preserve">] и исчисляется со дня подписания Покупателем товарной накладной. </w:t>
      </w:r>
    </w:p>
    <w:p w:rsidR="007B6425" w:rsidRDefault="000E579B" w:rsidP="00A34FA6">
      <w:pPr>
        <w:numPr>
          <w:ilvl w:val="1"/>
          <w:numId w:val="6"/>
        </w:numPr>
        <w:ind w:left="0" w:right="339"/>
      </w:pPr>
      <w:r>
        <w:t xml:space="preserve">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 </w:t>
      </w:r>
    </w:p>
    <w:p w:rsidR="007B6425" w:rsidRDefault="000E579B" w:rsidP="00A34FA6">
      <w:pPr>
        <w:numPr>
          <w:ilvl w:val="1"/>
          <w:numId w:val="6"/>
        </w:numPr>
        <w:ind w:left="0" w:right="339"/>
      </w:pPr>
      <w:r>
        <w:t xml:space="preserve">Гарантия качества товара распространяется и на все составляющие его части (комплектующие изделия). </w:t>
      </w:r>
    </w:p>
    <w:p w:rsidR="007B6425" w:rsidRDefault="000E579B" w:rsidP="00A34FA6">
      <w:pPr>
        <w:numPr>
          <w:ilvl w:val="1"/>
          <w:numId w:val="6"/>
        </w:numPr>
        <w:ind w:left="0" w:right="339" w:firstLine="567"/>
      </w:pPr>
      <w:r>
        <w:t xml:space="preserve">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 </w:t>
      </w:r>
    </w:p>
    <w:p w:rsidR="007B6425" w:rsidRDefault="007B6425">
      <w:pPr>
        <w:spacing w:after="30" w:line="259" w:lineRule="auto"/>
        <w:ind w:left="566" w:right="0" w:firstLine="0"/>
        <w:jc w:val="left"/>
      </w:pPr>
    </w:p>
    <w:p w:rsidR="007B6425" w:rsidRDefault="000E579B">
      <w:pPr>
        <w:pStyle w:val="1"/>
        <w:ind w:left="847" w:right="616"/>
      </w:pPr>
      <w:r>
        <w:t xml:space="preserve">3. Тара и упаковка </w:t>
      </w:r>
    </w:p>
    <w:p w:rsidR="007B6425" w:rsidRDefault="007B6425">
      <w:pPr>
        <w:spacing w:after="0" w:line="259" w:lineRule="auto"/>
        <w:ind w:left="566" w:right="0" w:firstLine="0"/>
        <w:jc w:val="left"/>
      </w:pPr>
    </w:p>
    <w:p w:rsidR="007B6425" w:rsidRDefault="000E579B">
      <w:pPr>
        <w:ind w:left="-15" w:right="339"/>
      </w:pPr>
      <w:r>
        <w:t xml:space="preserve">3.1. Поставщик обязан передать Покупателю товар в таре и (или) упаковке, за исключением товара, который по своему характеру не требует затаривания и (или) упаковки. </w:t>
      </w:r>
    </w:p>
    <w:p w:rsidR="007B6425" w:rsidRDefault="000E579B">
      <w:pPr>
        <w:ind w:left="-15" w:right="339"/>
      </w:pPr>
      <w:r>
        <w:t xml:space="preserve">3.2. Товар должен быть </w:t>
      </w:r>
      <w:proofErr w:type="spellStart"/>
      <w:r>
        <w:t>затарен</w:t>
      </w:r>
      <w:proofErr w:type="spellEnd"/>
      <w: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w:t>
      </w:r>
    </w:p>
    <w:p w:rsidR="007B6425" w:rsidRDefault="000E579B">
      <w:pPr>
        <w:ind w:left="-15" w:right="339"/>
      </w:pPr>
      <w:r>
        <w:t xml:space="preserve">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 </w:t>
      </w:r>
    </w:p>
    <w:p w:rsidR="007B6425" w:rsidRDefault="000E579B">
      <w:pPr>
        <w:ind w:left="-15" w:right="339"/>
      </w:pPr>
      <w:r>
        <w:t xml:space="preserve">3.3. Если в установленном законом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 </w:t>
      </w:r>
    </w:p>
    <w:p w:rsidR="007B6425" w:rsidRDefault="000E579B">
      <w:pPr>
        <w:ind w:left="-15" w:right="339"/>
      </w:pPr>
      <w:r>
        <w:t xml:space="preserve">3.4. Покупатель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w:t>
      </w:r>
    </w:p>
    <w:p w:rsidR="007B6425" w:rsidRDefault="007B6425">
      <w:pPr>
        <w:spacing w:after="31" w:line="259" w:lineRule="auto"/>
        <w:ind w:left="566" w:right="0" w:firstLine="0"/>
        <w:jc w:val="left"/>
      </w:pPr>
    </w:p>
    <w:p w:rsidR="007B6425" w:rsidRDefault="000E579B">
      <w:pPr>
        <w:pStyle w:val="1"/>
        <w:ind w:left="847" w:right="615"/>
      </w:pPr>
      <w:r>
        <w:t xml:space="preserve">4. Порядок поставки и приема товара </w:t>
      </w:r>
    </w:p>
    <w:p w:rsidR="007B6425" w:rsidRDefault="007B6425">
      <w:pPr>
        <w:spacing w:after="0" w:line="259" w:lineRule="auto"/>
        <w:ind w:left="566" w:right="0" w:firstLine="0"/>
        <w:jc w:val="left"/>
      </w:pPr>
    </w:p>
    <w:p w:rsidR="007B6425" w:rsidRDefault="000E579B">
      <w:pPr>
        <w:ind w:left="-15" w:right="339"/>
      </w:pPr>
      <w:r>
        <w:t xml:space="preserve">4.1. Товар поставляется в течение срока действия настоящего контракта отдельными партиями. </w:t>
      </w:r>
    </w:p>
    <w:p w:rsidR="007B6425" w:rsidRDefault="000E579B">
      <w:pPr>
        <w:ind w:left="566" w:right="339" w:firstLine="0"/>
      </w:pPr>
      <w:r>
        <w:t>Периоды поставки отдельных партий - [</w:t>
      </w:r>
      <w:r>
        <w:rPr>
          <w:b/>
        </w:rPr>
        <w:t>ежемесячно, еженедельно, ежедневно</w:t>
      </w:r>
      <w:r>
        <w:t xml:space="preserve">]. </w:t>
      </w:r>
    </w:p>
    <w:p w:rsidR="007B6425" w:rsidRDefault="000E579B">
      <w:pPr>
        <w:spacing w:after="4" w:line="270" w:lineRule="auto"/>
        <w:ind w:left="4" w:right="331" w:firstLine="566"/>
      </w:pPr>
      <w:r>
        <w:t>График поставки товара: [</w:t>
      </w:r>
      <w:r>
        <w:rPr>
          <w:b/>
        </w:rPr>
        <w:t>указывается конкретный календарный день или предельный срок поставки товара</w:t>
      </w:r>
      <w:r>
        <w:t xml:space="preserve">]. </w:t>
      </w:r>
    </w:p>
    <w:p w:rsidR="007B6425" w:rsidRDefault="000E579B">
      <w:pPr>
        <w:ind w:left="-15" w:right="339"/>
      </w:pPr>
      <w:r>
        <w:lastRenderedPageBreak/>
        <w:t xml:space="preserve">4.2. Досрочная поставка товара может производиться с согласия Покупателя. Товар, поставленный досрочно и принятый Покупателем, засчитывается в счет количества товара, подлежащего поставке в следующем периоде. </w:t>
      </w:r>
    </w:p>
    <w:p w:rsidR="007B6425" w:rsidRDefault="000E579B">
      <w:pPr>
        <w:ind w:left="-15" w:right="339"/>
      </w:pPr>
      <w:r>
        <w:t xml:space="preserve">4.3. Поставщик, допустивший недопоставку товара в отдельном периоде поставки, обязан восполнить недопоставленное количество товара в следующем периоде (периодах) в пределах срока действия настоящего контракта. </w:t>
      </w:r>
    </w:p>
    <w:p w:rsidR="007B6425" w:rsidRDefault="000E579B">
      <w:pPr>
        <w:ind w:left="566" w:right="339" w:firstLine="0"/>
      </w:pPr>
      <w:r>
        <w:t xml:space="preserve">4.4. Поставка товара осуществляется силами и за счет Поставщика. </w:t>
      </w:r>
    </w:p>
    <w:p w:rsidR="007B6425" w:rsidRDefault="000E579B">
      <w:pPr>
        <w:ind w:left="-15" w:right="339"/>
      </w:pPr>
      <w:r>
        <w:t>Доставка товара осуществляется путем отгрузки (передачи) товара в адрес грузополучателя [</w:t>
      </w:r>
      <w:r>
        <w:rPr>
          <w:b/>
        </w:rPr>
        <w:t>указать каким видом транспорта</w:t>
      </w:r>
      <w:r>
        <w:t xml:space="preserve">]. </w:t>
      </w:r>
    </w:p>
    <w:p w:rsidR="007B6425" w:rsidRDefault="000E579B">
      <w:pPr>
        <w:ind w:left="-15" w:right="339"/>
      </w:pPr>
      <w:r>
        <w:t xml:space="preserve">4.5. Покупатель (получатель) обязан совершить все необходимые действия, обеспечивающие принятие товара, поставленного в соответствии с настоящим контрактом. </w:t>
      </w:r>
    </w:p>
    <w:p w:rsidR="007B6425" w:rsidRDefault="000E579B">
      <w:pPr>
        <w:ind w:left="-15" w:right="339"/>
      </w:pPr>
      <w:r>
        <w:t>4.6. Принятый Покупателем (получателем) товар должен быть им осмотрен в течение [</w:t>
      </w:r>
      <w:r>
        <w:rPr>
          <w:b/>
        </w:rPr>
        <w:t>указать срок</w:t>
      </w:r>
      <w:r>
        <w:t xml:space="preserve">]. </w:t>
      </w:r>
    </w:p>
    <w:p w:rsidR="007B6425" w:rsidRDefault="000E579B">
      <w:pPr>
        <w:ind w:left="-15" w:right="339"/>
      </w:pPr>
      <w:r>
        <w:t xml:space="preserve">4.7. Покупатель (получатель) обязан в этот же срок проверить количество, качество и комплектность принятого товара требованиям, установленным настоящим контрактом, и о выявленных несоответствиях или недостатках товара незамедлительно письменно уведомить Поставщика. </w:t>
      </w:r>
    </w:p>
    <w:p w:rsidR="007B6425" w:rsidRDefault="000E579B">
      <w:pPr>
        <w:ind w:left="-15" w:right="339"/>
      </w:pPr>
      <w:r>
        <w:t xml:space="preserve">4.8.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законами и иными правовыми актами, регулирующими деятельность транспорта. </w:t>
      </w:r>
    </w:p>
    <w:p w:rsidR="007B6425" w:rsidRDefault="000E579B">
      <w:pPr>
        <w:ind w:left="-15" w:right="339"/>
      </w:pPr>
      <w:r>
        <w:t xml:space="preserve">4.9. Покупатель вправе, уведомив Поставщика, отказаться от принятия товара, поставка которого просрочена. Товар, поставленный до получения Поставщиком уведомления, Покупатель обязан принять и оплатить. </w:t>
      </w:r>
    </w:p>
    <w:p w:rsidR="007B6425" w:rsidRDefault="000E579B">
      <w:pPr>
        <w:ind w:left="-15" w:right="339"/>
      </w:pPr>
      <w:r>
        <w:t xml:space="preserve">4.10.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Покупателем (получателем) сопровождающих товар товарно-транспортных документов. При этом право собственности на товар переходит от Поставщика к Покупателю в момент приемки товара Покупателем (получателем). </w:t>
      </w:r>
    </w:p>
    <w:p w:rsidR="007B6425" w:rsidRDefault="007B6425">
      <w:pPr>
        <w:spacing w:after="31" w:line="259" w:lineRule="auto"/>
        <w:ind w:left="566" w:right="0" w:firstLine="0"/>
        <w:jc w:val="left"/>
      </w:pPr>
    </w:p>
    <w:p w:rsidR="007B6425" w:rsidRDefault="000E579B">
      <w:pPr>
        <w:pStyle w:val="1"/>
        <w:ind w:left="847" w:right="615"/>
      </w:pPr>
      <w:r>
        <w:t xml:space="preserve">5. Цена контракта и порядок расчетов </w:t>
      </w:r>
    </w:p>
    <w:p w:rsidR="007B6425" w:rsidRDefault="007B6425">
      <w:pPr>
        <w:spacing w:after="0" w:line="259" w:lineRule="auto"/>
        <w:ind w:left="566" w:right="0" w:firstLine="0"/>
        <w:jc w:val="left"/>
      </w:pPr>
    </w:p>
    <w:p w:rsidR="007B6425" w:rsidRDefault="000E579B">
      <w:pPr>
        <w:ind w:left="-15" w:right="339"/>
      </w:pPr>
      <w:r>
        <w:t>5.1. Стоимость товара, поставляемого по настоящему контракту, составляет [</w:t>
      </w:r>
      <w:r>
        <w:rPr>
          <w:b/>
        </w:rPr>
        <w:t>сумма цифрами и прописью</w:t>
      </w:r>
      <w:r>
        <w:t xml:space="preserve">] рублей. </w:t>
      </w:r>
    </w:p>
    <w:p w:rsidR="007B6425" w:rsidRDefault="000E579B">
      <w:pPr>
        <w:ind w:left="-15" w:right="339"/>
      </w:pPr>
      <w:r>
        <w:t xml:space="preserve">Покупатель оплачивает поставляемые ему Поставщиком товары по ценам, указанным в спецификации. </w:t>
      </w:r>
    </w:p>
    <w:p w:rsidR="007B6425" w:rsidRDefault="000E579B">
      <w:pPr>
        <w:ind w:left="-15" w:right="339"/>
      </w:pPr>
      <w:r>
        <w:t>5.2. Цена контракта включает в себя все затраты, издержки и иные расходы Поставщика, связанные с исполнением настоящего контракта, в том числе: [</w:t>
      </w:r>
      <w:r>
        <w:rPr>
          <w:b/>
        </w:rPr>
        <w:t>вписать нужное</w:t>
      </w:r>
      <w:r>
        <w:t xml:space="preserve">]. </w:t>
      </w:r>
    </w:p>
    <w:p w:rsidR="007B6425" w:rsidRDefault="000E579B">
      <w:pPr>
        <w:ind w:left="566" w:right="339" w:firstLine="0"/>
      </w:pPr>
      <w:r>
        <w:t xml:space="preserve">5.3. Цена контракта является твердой и определяется на весь срок его исполнения. </w:t>
      </w:r>
    </w:p>
    <w:p w:rsidR="007B6425" w:rsidRDefault="000E579B">
      <w:pPr>
        <w:spacing w:after="4" w:line="270" w:lineRule="auto"/>
        <w:ind w:left="4" w:right="331" w:firstLine="566"/>
      </w:pPr>
      <w:r>
        <w:t>5.4. Оплата осуществляется за счет средств [</w:t>
      </w:r>
      <w:r>
        <w:rPr>
          <w:b/>
        </w:rPr>
        <w:t>указать уровень бюджета и порядок финансирования</w:t>
      </w:r>
      <w:r>
        <w:t xml:space="preserve">]. </w:t>
      </w:r>
    </w:p>
    <w:p w:rsidR="007B6425" w:rsidRDefault="000E579B">
      <w:pPr>
        <w:ind w:left="-15" w:right="339"/>
      </w:pPr>
      <w:r>
        <w:t xml:space="preserve">5.5. Оплата по настоящему контракту производится Покупателем в следующем порядке: </w:t>
      </w:r>
    </w:p>
    <w:p w:rsidR="007B6425" w:rsidRDefault="000E579B">
      <w:pPr>
        <w:ind w:left="-15" w:right="339"/>
      </w:pPr>
      <w:r>
        <w:t>5.5.1. Покупатель производит выплату авансового платежа Поставщику на расчетный счет, указанный в настоящем контракте, в размере [</w:t>
      </w:r>
      <w:r>
        <w:rPr>
          <w:b/>
        </w:rPr>
        <w:t>значение</w:t>
      </w:r>
      <w:r>
        <w:t>] % от цены контракта, указанной в пункте 5.1. контракта, в сумме [</w:t>
      </w:r>
      <w:r>
        <w:rPr>
          <w:b/>
        </w:rPr>
        <w:t>сумма цифрами и прописью</w:t>
      </w:r>
      <w:r>
        <w:t>] рублей, [</w:t>
      </w:r>
      <w:r>
        <w:rPr>
          <w:b/>
        </w:rPr>
        <w:t>в том числе НДС - указать размер налоговой ставки и сумму налога</w:t>
      </w:r>
      <w:r>
        <w:t>], в течение [</w:t>
      </w:r>
      <w:r>
        <w:rPr>
          <w:b/>
        </w:rPr>
        <w:t>указать количество</w:t>
      </w:r>
      <w:r>
        <w:t xml:space="preserve">] банковских дней со дня выставления последним счета на </w:t>
      </w:r>
      <w:r>
        <w:lastRenderedPageBreak/>
        <w:t xml:space="preserve">перечисление авансового платежа, но не ранее регистрации контракта Покупателем в реестре контрактов, заключаемых заказчиками. </w:t>
      </w:r>
    </w:p>
    <w:p w:rsidR="007B6425" w:rsidRDefault="000E579B">
      <w:pPr>
        <w:ind w:left="-15" w:right="339"/>
      </w:pPr>
      <w:r>
        <w:t xml:space="preserve">Обязательство Покупателя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Покупателя, указанного в настоящем контракте. </w:t>
      </w:r>
    </w:p>
    <w:p w:rsidR="007B6425" w:rsidRDefault="000E579B">
      <w:pPr>
        <w:ind w:left="-15" w:right="339"/>
      </w:pPr>
      <w:r>
        <w:t>5.5.2. Окончательный расчет по контракту в сумме [</w:t>
      </w:r>
      <w:r>
        <w:rPr>
          <w:b/>
        </w:rPr>
        <w:t>сумма цифрами и прописью</w:t>
      </w:r>
      <w:r>
        <w:t>] рублей, [</w:t>
      </w:r>
      <w:r>
        <w:rPr>
          <w:b/>
        </w:rPr>
        <w:t>в том числе НДС - указать размер налоговой ставки и сумму налога</w:t>
      </w:r>
      <w:r>
        <w:t>], производится Покупателем путем перечисления на расчетный счет Поставщика, указанный в настоящем контракте, после поставки последним всего, предусмотренного контрактом количества товара и подписания Сторонами товарной накладной, в течение [</w:t>
      </w:r>
      <w:r>
        <w:rPr>
          <w:b/>
        </w:rPr>
        <w:t>указать количество</w:t>
      </w:r>
      <w:r>
        <w:t>] банковских дней с даты представления Поставщиком счета и счета</w:t>
      </w:r>
      <w:r w:rsidR="00A34FA6">
        <w:t>-</w:t>
      </w:r>
      <w:r>
        <w:t xml:space="preserve">фактуры, при отсутствии у Покупателя претензий и замечаний по количеству и качеству поставленного товара. </w:t>
      </w:r>
    </w:p>
    <w:p w:rsidR="007B6425" w:rsidRDefault="000E579B">
      <w:pPr>
        <w:ind w:left="-15" w:right="339"/>
      </w:pPr>
      <w:r>
        <w:t xml:space="preserve">5.6. В случае, если поставка товара будет осуществляться отдельными частями, входящими в комплект, оплата товара производится Покупателем только после отгрузки последней части, входящей в комплект. </w:t>
      </w:r>
    </w:p>
    <w:p w:rsidR="007B6425" w:rsidRDefault="007B6425">
      <w:pPr>
        <w:spacing w:after="31" w:line="259" w:lineRule="auto"/>
        <w:ind w:left="566" w:right="0" w:firstLine="0"/>
        <w:jc w:val="left"/>
      </w:pPr>
    </w:p>
    <w:p w:rsidR="007B6425" w:rsidRDefault="000E579B">
      <w:pPr>
        <w:pStyle w:val="1"/>
        <w:ind w:left="847" w:right="615"/>
      </w:pPr>
      <w:r>
        <w:t xml:space="preserve">6. Риск случайной гибели товара </w:t>
      </w:r>
    </w:p>
    <w:p w:rsidR="007B6425" w:rsidRDefault="007B6425">
      <w:pPr>
        <w:spacing w:after="0" w:line="259" w:lineRule="auto"/>
        <w:ind w:left="566" w:right="0" w:firstLine="0"/>
        <w:jc w:val="left"/>
      </w:pPr>
    </w:p>
    <w:p w:rsidR="007B6425" w:rsidRDefault="000E579B">
      <w:pPr>
        <w:ind w:left="-15" w:right="339"/>
      </w:pPr>
      <w:r>
        <w:t xml:space="preserve">6.1. Риск случайной гибели или случайного повреждения товара переходит на Покупателя с момента, когда в соответствии с настоящим контрактом Поставщик считается исполнившим свою обязанность по передаче товара Покупателю. </w:t>
      </w:r>
    </w:p>
    <w:p w:rsidR="007B6425" w:rsidRDefault="007B6425">
      <w:pPr>
        <w:spacing w:after="31" w:line="259" w:lineRule="auto"/>
        <w:ind w:left="566" w:right="0" w:firstLine="0"/>
        <w:jc w:val="left"/>
      </w:pPr>
    </w:p>
    <w:p w:rsidR="007B6425" w:rsidRDefault="000E579B">
      <w:pPr>
        <w:numPr>
          <w:ilvl w:val="0"/>
          <w:numId w:val="7"/>
        </w:numPr>
        <w:spacing w:after="4" w:line="270" w:lineRule="auto"/>
        <w:ind w:right="331" w:hanging="240"/>
      </w:pPr>
      <w:r>
        <w:rPr>
          <w:b/>
        </w:rPr>
        <w:t xml:space="preserve">Односторонний отказ от исполнения контракта </w:t>
      </w:r>
    </w:p>
    <w:p w:rsidR="007B6425" w:rsidRDefault="007B6425">
      <w:pPr>
        <w:spacing w:after="0" w:line="259" w:lineRule="auto"/>
        <w:ind w:left="566" w:right="0" w:firstLine="0"/>
        <w:jc w:val="left"/>
      </w:pPr>
    </w:p>
    <w:p w:rsidR="007B6425" w:rsidRDefault="000E579B" w:rsidP="00A34FA6">
      <w:pPr>
        <w:numPr>
          <w:ilvl w:val="1"/>
          <w:numId w:val="7"/>
        </w:numPr>
        <w:ind w:left="0" w:right="339"/>
      </w:pPr>
      <w:r>
        <w:t xml:space="preserve">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7B6425" w:rsidRDefault="000E579B" w:rsidP="00A34FA6">
      <w:pPr>
        <w:numPr>
          <w:ilvl w:val="1"/>
          <w:numId w:val="7"/>
        </w:numPr>
        <w:ind w:left="0" w:right="339"/>
      </w:pPr>
      <w:r>
        <w:t xml:space="preserve">Покупатель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 </w:t>
      </w:r>
    </w:p>
    <w:p w:rsidR="007B6425" w:rsidRDefault="000E579B" w:rsidP="00A34FA6">
      <w:pPr>
        <w:numPr>
          <w:ilvl w:val="1"/>
          <w:numId w:val="7"/>
        </w:numPr>
        <w:ind w:left="0" w:right="339"/>
      </w:pPr>
      <w:r>
        <w:t xml:space="preserve">Покупатель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w:t>
      </w:r>
    </w:p>
    <w:p w:rsidR="007B6425" w:rsidRDefault="000E579B" w:rsidP="00A34FA6">
      <w:pPr>
        <w:numPr>
          <w:ilvl w:val="1"/>
          <w:numId w:val="7"/>
        </w:numPr>
        <w:ind w:left="0" w:right="339" w:firstLine="567"/>
      </w:pPr>
      <w:r>
        <w:t xml:space="preserve">Если Покупателем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Покупателем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Покупателя от исполнения контракта. </w:t>
      </w:r>
    </w:p>
    <w:p w:rsidR="007B6425" w:rsidRDefault="000E579B" w:rsidP="00A34FA6">
      <w:pPr>
        <w:numPr>
          <w:ilvl w:val="1"/>
          <w:numId w:val="7"/>
        </w:numPr>
        <w:ind w:left="0" w:right="339"/>
      </w:pPr>
      <w:r>
        <w:t xml:space="preserve">Решение Покупателя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Поставщика об одностороннем отказе от исполнения контракта. </w:t>
      </w:r>
    </w:p>
    <w:p w:rsidR="007B6425" w:rsidRDefault="000E579B" w:rsidP="00A34FA6">
      <w:pPr>
        <w:numPr>
          <w:ilvl w:val="1"/>
          <w:numId w:val="7"/>
        </w:numPr>
        <w:ind w:left="0" w:right="339" w:firstLine="567"/>
      </w:pPr>
      <w:r>
        <w:t xml:space="preserve">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 Данное правило не применяется в случае повторного </w:t>
      </w:r>
      <w:r>
        <w:lastRenderedPageBreak/>
        <w:t xml:space="preserve">нарушения Поставщиком условий контракта, которые в соответствии с гражданским законодательством являются основанием для одностороннего отказа Покупателя от исполнения контракта. </w:t>
      </w:r>
    </w:p>
    <w:p w:rsidR="007B6425" w:rsidRDefault="000E579B" w:rsidP="00A34FA6">
      <w:pPr>
        <w:numPr>
          <w:ilvl w:val="1"/>
          <w:numId w:val="7"/>
        </w:numPr>
        <w:ind w:left="0" w:right="339"/>
      </w:pPr>
      <w:r>
        <w:t xml:space="preserve">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 </w:t>
      </w:r>
    </w:p>
    <w:p w:rsidR="007B6425" w:rsidRDefault="000E579B" w:rsidP="00A34FA6">
      <w:pPr>
        <w:numPr>
          <w:ilvl w:val="1"/>
          <w:numId w:val="7"/>
        </w:numPr>
        <w:ind w:left="0" w:right="339"/>
      </w:pPr>
      <w:r>
        <w:t xml:space="preserve">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Покупателю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Покупателю указанного уведомления. </w:t>
      </w:r>
    </w:p>
    <w:p w:rsidR="007B6425" w:rsidRDefault="000E579B" w:rsidP="00A34FA6">
      <w:pPr>
        <w:numPr>
          <w:ilvl w:val="1"/>
          <w:numId w:val="7"/>
        </w:numPr>
        <w:ind w:left="0" w:right="339"/>
      </w:pPr>
      <w:r>
        <w:t xml:space="preserve">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Покупателя об одностороннем отказе от исполнения контракта. </w:t>
      </w:r>
    </w:p>
    <w:p w:rsidR="007B6425" w:rsidRDefault="000E579B" w:rsidP="00A34FA6">
      <w:pPr>
        <w:numPr>
          <w:ilvl w:val="1"/>
          <w:numId w:val="7"/>
        </w:numPr>
        <w:ind w:left="0" w:right="339"/>
      </w:pPr>
      <w: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Покупателя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rsidR="007B6425" w:rsidRDefault="000E579B" w:rsidP="00A34FA6">
      <w:pPr>
        <w:numPr>
          <w:ilvl w:val="1"/>
          <w:numId w:val="7"/>
        </w:numPr>
        <w:ind w:left="0" w:right="339"/>
      </w:pPr>
      <w:r>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7B6425" w:rsidRDefault="007B6425">
      <w:pPr>
        <w:spacing w:after="31" w:line="259" w:lineRule="auto"/>
        <w:ind w:left="566" w:right="0" w:firstLine="0"/>
        <w:jc w:val="left"/>
      </w:pPr>
    </w:p>
    <w:p w:rsidR="007B6425" w:rsidRDefault="000E579B">
      <w:pPr>
        <w:pStyle w:val="1"/>
        <w:ind w:left="847" w:right="618"/>
      </w:pPr>
      <w:r>
        <w:t xml:space="preserve">8. Обеспечение исполнения контракта </w:t>
      </w:r>
    </w:p>
    <w:p w:rsidR="007B6425" w:rsidRDefault="007B6425">
      <w:pPr>
        <w:spacing w:after="0" w:line="259" w:lineRule="auto"/>
        <w:ind w:left="566" w:right="0" w:firstLine="0"/>
        <w:jc w:val="left"/>
      </w:pPr>
    </w:p>
    <w:p w:rsidR="007B6425" w:rsidRDefault="000E579B">
      <w:pPr>
        <w:ind w:left="-15" w:right="339"/>
      </w:pPr>
      <w:r>
        <w:t xml:space="preserve">8.1. В целях обеспечения исполнения своих обязательств по настоящему контракту Поставщик предоставляет Покупателю банковскую гарантию, выданную банком, или вносит денежные средства на указанный Покупателем счет, на котором в соответствии с законодательством Российской Федерации учитываются операции со средствами, поступающими Покупателю. </w:t>
      </w:r>
    </w:p>
    <w:p w:rsidR="007B6425" w:rsidRDefault="000E579B">
      <w:pPr>
        <w:ind w:left="566" w:right="339" w:firstLine="0"/>
      </w:pPr>
      <w:r>
        <w:t>8.2. Размер обеспечения исполнения контракта составляет [</w:t>
      </w:r>
      <w:r>
        <w:rPr>
          <w:b/>
        </w:rPr>
        <w:t>вписать нужное</w:t>
      </w:r>
      <w:r>
        <w:t xml:space="preserve">]. </w:t>
      </w:r>
    </w:p>
    <w:p w:rsidR="007B6425" w:rsidRDefault="000E579B">
      <w:pPr>
        <w:ind w:left="-15" w:right="339"/>
      </w:pPr>
      <w:r>
        <w:t xml:space="preserve">8.3. Способ обеспечения исполнения контракта определяется Поставщиком самостоятельно. </w:t>
      </w:r>
    </w:p>
    <w:p w:rsidR="007B6425" w:rsidRDefault="000E579B">
      <w:pPr>
        <w:ind w:left="-15" w:right="339"/>
      </w:pPr>
      <w:r>
        <w:t>8.4. В случае предоставления Поставщиком банковской гарантии, срок ее действия должен превышать срок действия контракта [</w:t>
      </w:r>
      <w:r>
        <w:rPr>
          <w:b/>
        </w:rPr>
        <w:t>указать срок, но не менее чем на один месяц</w:t>
      </w:r>
      <w:r>
        <w:t xml:space="preserve">]. </w:t>
      </w:r>
    </w:p>
    <w:p w:rsidR="007B6425" w:rsidRDefault="000E579B">
      <w:pPr>
        <w:ind w:left="-15" w:right="339"/>
      </w:pPr>
      <w:r>
        <w:t>8.5. В случае внесения Поставщиком денежных средств на указанный счет, Покупатель обязуется возвратить Поставщику денежные средства, внесенные в качестве обеспечения исполнения контракта, не позднее [</w:t>
      </w:r>
      <w:r>
        <w:rPr>
          <w:b/>
        </w:rPr>
        <w:t>указать срок</w:t>
      </w:r>
      <w:r>
        <w:t xml:space="preserve">]. </w:t>
      </w:r>
    </w:p>
    <w:p w:rsidR="007B6425" w:rsidRDefault="000E579B">
      <w:pPr>
        <w:ind w:left="-15" w:right="339"/>
      </w:pPr>
      <w:r>
        <w:t xml:space="preserve">8.6. В ходе исполнения контракта Поставщик вправе предоставить Покупателю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7B6425" w:rsidRDefault="007B6425">
      <w:pPr>
        <w:spacing w:after="31" w:line="259" w:lineRule="auto"/>
        <w:ind w:left="566" w:right="0" w:firstLine="0"/>
        <w:jc w:val="left"/>
      </w:pPr>
    </w:p>
    <w:p w:rsidR="007B6425" w:rsidRDefault="000E579B">
      <w:pPr>
        <w:pStyle w:val="1"/>
        <w:ind w:left="847" w:right="615"/>
      </w:pPr>
      <w:r>
        <w:t xml:space="preserve">9. Ответственность сторон </w:t>
      </w:r>
    </w:p>
    <w:p w:rsidR="007B6425" w:rsidRDefault="007B6425">
      <w:pPr>
        <w:spacing w:after="0" w:line="259" w:lineRule="auto"/>
        <w:ind w:left="566" w:right="0" w:firstLine="0"/>
        <w:jc w:val="left"/>
      </w:pPr>
    </w:p>
    <w:p w:rsidR="007B6425" w:rsidRDefault="000E579B">
      <w:pPr>
        <w:ind w:left="-15" w:right="339"/>
      </w:pPr>
      <w:r>
        <w:lastRenderedPageBreak/>
        <w:t xml:space="preserve">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7B6425" w:rsidRDefault="000E579B">
      <w:pPr>
        <w:ind w:left="-15" w:right="339"/>
      </w:pPr>
      <w:r>
        <w:t xml:space="preserve">9.2. В случае просрочки исполнения Покупателем обязательств, предусмотренных настоящим контрактом, а также в иных случаях неисполнения или ненадлежащего исполнения Покупателем обязательств, предусмотренных контрактом, Поставщик вправе потребовать уплаты неустоек (штрафов, пеней). </w:t>
      </w:r>
    </w:p>
    <w:p w:rsidR="007B6425" w:rsidRDefault="000E579B">
      <w:pPr>
        <w:ind w:left="-15" w:right="339"/>
      </w:pPr>
      <w: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B6425" w:rsidRDefault="000E579B">
      <w:pPr>
        <w:ind w:left="-15" w:right="339"/>
      </w:pPr>
      <w:r>
        <w:t>9.3. За ненадлежащее исполнение Покупателем обязательств, предусмотренных настоящим контрактом, за исключением просрочки исполнения обязательств, Покупатель уплачивает Поставщику штраф в размере [</w:t>
      </w:r>
      <w:r>
        <w:rPr>
          <w:b/>
        </w:rPr>
        <w:t>значение</w:t>
      </w:r>
      <w:r>
        <w:t>] % цены контракта - [</w:t>
      </w:r>
      <w:r>
        <w:rPr>
          <w:b/>
        </w:rPr>
        <w:t>сумма штрафа цифрами и прописью</w:t>
      </w:r>
      <w:r>
        <w:t xml:space="preserve">] рублей, определяемом в порядке, установленном Правительством Российской Федерации. </w:t>
      </w:r>
    </w:p>
    <w:p w:rsidR="007B6425" w:rsidRDefault="000E579B">
      <w:pPr>
        <w:ind w:left="-15" w:right="339"/>
      </w:pPr>
      <w:r>
        <w:t xml:space="preserve">9.4.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Покупатель направляет Поставщику требование об уплате неустоек (штрафов, пеней). </w:t>
      </w:r>
    </w:p>
    <w:p w:rsidR="007B6425" w:rsidRDefault="000E579B">
      <w:pPr>
        <w:ind w:left="-15" w:right="339"/>
      </w:pPr>
      <w:r>
        <w:t>9.5.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Pr>
          <w:b/>
        </w:rPr>
        <w:t>вписать нужное</w:t>
      </w:r>
      <w:r>
        <w:t xml:space="preserve">]. </w:t>
      </w:r>
    </w:p>
    <w:p w:rsidR="007B6425" w:rsidRDefault="000E579B">
      <w:pPr>
        <w:ind w:left="-15" w:right="339"/>
      </w:pPr>
      <w:r>
        <w:t>9.6. За неисполнение или ненадлежащее исполнение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Поставщик уплачивает Покупателю штраф в размере [</w:t>
      </w:r>
      <w:r>
        <w:rPr>
          <w:b/>
        </w:rPr>
        <w:t>значение</w:t>
      </w:r>
      <w:r>
        <w:t>] % цены контракта - [</w:t>
      </w:r>
      <w:r>
        <w:rPr>
          <w:b/>
        </w:rPr>
        <w:t>сумма штрафа цифрами и прописью</w:t>
      </w:r>
      <w:r>
        <w:t xml:space="preserve">] рублей, определяемом в порядке, установленном Правительством Российской Федерации. </w:t>
      </w:r>
    </w:p>
    <w:p w:rsidR="007B6425" w:rsidRDefault="000E579B">
      <w:pPr>
        <w:ind w:left="-15" w:right="339"/>
      </w:pPr>
      <w:r>
        <w:t xml:space="preserve">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7B6425" w:rsidRDefault="007B6425">
      <w:pPr>
        <w:spacing w:after="31" w:line="259" w:lineRule="auto"/>
        <w:ind w:left="566" w:right="0" w:firstLine="0"/>
        <w:jc w:val="left"/>
      </w:pPr>
    </w:p>
    <w:p w:rsidR="007B6425" w:rsidRDefault="000E579B">
      <w:pPr>
        <w:pStyle w:val="1"/>
        <w:ind w:left="847" w:right="617"/>
      </w:pPr>
      <w:r>
        <w:t xml:space="preserve">10. Порядок разрешения споров </w:t>
      </w:r>
    </w:p>
    <w:p w:rsidR="007B6425" w:rsidRDefault="007B6425">
      <w:pPr>
        <w:spacing w:after="0" w:line="259" w:lineRule="auto"/>
        <w:ind w:left="566" w:right="0" w:firstLine="0"/>
        <w:jc w:val="left"/>
      </w:pPr>
    </w:p>
    <w:p w:rsidR="007B6425" w:rsidRDefault="000E579B">
      <w:pPr>
        <w:ind w:left="-15" w:right="339"/>
      </w:pPr>
      <w:r>
        <w:t xml:space="preserve">10.1. Споры и разногласия, которые могут возникнуть при исполнении настоящего контракта, будут по возможности разрешаться путем переговоров между Сторонами. </w:t>
      </w:r>
    </w:p>
    <w:p w:rsidR="007B6425" w:rsidRDefault="000E579B">
      <w:pPr>
        <w:ind w:left="-15" w:right="339"/>
      </w:pPr>
      <w:r>
        <w:t xml:space="preserve">10.2.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 </w:t>
      </w:r>
    </w:p>
    <w:p w:rsidR="007B6425" w:rsidRDefault="007B6425">
      <w:pPr>
        <w:spacing w:after="31" w:line="259" w:lineRule="auto"/>
        <w:ind w:left="566" w:right="0" w:firstLine="0"/>
        <w:jc w:val="left"/>
      </w:pPr>
    </w:p>
    <w:p w:rsidR="007B6425" w:rsidRDefault="000E579B">
      <w:pPr>
        <w:pStyle w:val="1"/>
        <w:ind w:left="847" w:right="616"/>
      </w:pPr>
      <w:r>
        <w:t xml:space="preserve">11. Заключительные положения </w:t>
      </w:r>
    </w:p>
    <w:p w:rsidR="007B6425" w:rsidRDefault="007B6425">
      <w:pPr>
        <w:spacing w:after="0" w:line="259" w:lineRule="auto"/>
        <w:ind w:left="566" w:right="0" w:firstLine="0"/>
        <w:jc w:val="left"/>
      </w:pPr>
    </w:p>
    <w:p w:rsidR="007B6425" w:rsidRDefault="000E579B">
      <w:pPr>
        <w:ind w:left="-15" w:right="339"/>
      </w:pPr>
      <w:r>
        <w:t xml:space="preserve">11.1. Настоящий контракт составлен в двух экземплярах, имеющих одинаковую юридическую силу, по одному экземпляру для каждой из Сторон. </w:t>
      </w:r>
    </w:p>
    <w:p w:rsidR="007B6425" w:rsidRDefault="000E579B">
      <w:pPr>
        <w:ind w:left="-15" w:right="339"/>
      </w:pPr>
      <w:r>
        <w:t xml:space="preserve">11.2. Контракт вступает в силу с момента его подписания и действует до полного выполнения Сторонами своих обязательств по настоящему контракту. </w:t>
      </w:r>
    </w:p>
    <w:p w:rsidR="007B6425" w:rsidRDefault="000E579B">
      <w:pPr>
        <w:ind w:left="-15" w:right="339"/>
      </w:pPr>
      <w:r>
        <w:lastRenderedPageBreak/>
        <w:t xml:space="preserve">11.3.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 </w:t>
      </w:r>
    </w:p>
    <w:p w:rsidR="007B6425" w:rsidRDefault="000E579B">
      <w:pPr>
        <w:ind w:left="-15" w:right="339"/>
      </w:pPr>
      <w:r>
        <w:t xml:space="preserve">11.4.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 </w:t>
      </w:r>
    </w:p>
    <w:p w:rsidR="007B6425" w:rsidRDefault="000E579B">
      <w:pPr>
        <w:ind w:left="-15" w:right="339"/>
      </w:pPr>
      <w:r>
        <w:t>Юридически значимые сообщения подлежат передаче путем [</w:t>
      </w:r>
      <w:r>
        <w:rPr>
          <w:b/>
        </w:rPr>
        <w:t>вписать нужное - почтовой, факсимильной, электронной связи</w:t>
      </w:r>
      <w:r>
        <w:t xml:space="preserve">]. </w:t>
      </w:r>
    </w:p>
    <w:p w:rsidR="007B6425" w:rsidRDefault="000E579B">
      <w:pPr>
        <w:ind w:left="-15" w:right="339"/>
      </w:pPr>
      <w:r>
        <w:t xml:space="preserve">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 </w:t>
      </w:r>
    </w:p>
    <w:p w:rsidR="007B6425" w:rsidRDefault="000E579B">
      <w:pPr>
        <w:ind w:left="-15" w:right="339"/>
      </w:pPr>
      <w:r>
        <w:t xml:space="preserve">11.5. Во всем остальном, что не предусмотрено настоящим контрактом, Стороны руководствуются законодательством Российской Федерации. </w:t>
      </w:r>
    </w:p>
    <w:p w:rsidR="007B6425" w:rsidRDefault="000E579B">
      <w:pPr>
        <w:pStyle w:val="1"/>
        <w:ind w:left="847" w:right="615"/>
      </w:pPr>
      <w:r>
        <w:t xml:space="preserve">12. Реквизиты и подписи сторон </w:t>
      </w:r>
    </w:p>
    <w:p w:rsidR="007B6425" w:rsidRDefault="007B6425">
      <w:pPr>
        <w:spacing w:after="21" w:line="259" w:lineRule="auto"/>
        <w:ind w:left="566" w:right="0" w:firstLine="0"/>
        <w:jc w:val="left"/>
      </w:pPr>
    </w:p>
    <w:p w:rsidR="007B6425" w:rsidRDefault="000E579B">
      <w:pPr>
        <w:tabs>
          <w:tab w:val="center" w:pos="5500"/>
        </w:tabs>
        <w:ind w:right="0" w:firstLine="0"/>
        <w:jc w:val="left"/>
      </w:pPr>
      <w:r>
        <w:t xml:space="preserve">Покупатель </w:t>
      </w:r>
      <w:r>
        <w:tab/>
        <w:t xml:space="preserve">Поставщик </w:t>
      </w:r>
    </w:p>
    <w:p w:rsidR="007B6425" w:rsidRDefault="000E579B">
      <w:pPr>
        <w:spacing w:after="28" w:line="259" w:lineRule="auto"/>
        <w:ind w:left="108" w:right="0" w:firstLine="0"/>
        <w:jc w:val="left"/>
      </w:pPr>
      <w:r>
        <w:tab/>
      </w:r>
    </w:p>
    <w:p w:rsidR="007B6425" w:rsidRDefault="000E579B">
      <w:pPr>
        <w:tabs>
          <w:tab w:val="center" w:pos="5871"/>
        </w:tabs>
        <w:spacing w:after="4" w:line="270" w:lineRule="auto"/>
        <w:ind w:right="0" w:firstLine="0"/>
        <w:jc w:val="left"/>
      </w:pPr>
      <w:r>
        <w:t>[</w:t>
      </w:r>
      <w:r>
        <w:rPr>
          <w:b/>
        </w:rPr>
        <w:t>вписать нужное</w:t>
      </w:r>
      <w:r>
        <w:t xml:space="preserve">] </w:t>
      </w:r>
      <w:r>
        <w:tab/>
        <w:t>[</w:t>
      </w:r>
      <w:r>
        <w:rPr>
          <w:b/>
        </w:rPr>
        <w:t>вписать нужное</w:t>
      </w:r>
      <w:r>
        <w:t xml:space="preserve">] </w:t>
      </w:r>
    </w:p>
    <w:p w:rsidR="007B6425" w:rsidRDefault="000E579B">
      <w:pPr>
        <w:spacing w:after="32" w:line="259" w:lineRule="auto"/>
        <w:ind w:left="108" w:right="0" w:firstLine="0"/>
        <w:jc w:val="left"/>
      </w:pPr>
      <w:r>
        <w:tab/>
      </w:r>
    </w:p>
    <w:p w:rsidR="00A34FA6" w:rsidRDefault="000E579B" w:rsidP="00A34FA6">
      <w:pPr>
        <w:spacing w:after="4" w:line="270" w:lineRule="auto"/>
        <w:ind w:right="0" w:firstLine="0"/>
        <w:rPr>
          <w:b/>
        </w:rPr>
      </w:pPr>
      <w:r>
        <w:t>[</w:t>
      </w:r>
      <w:r>
        <w:rPr>
          <w:b/>
        </w:rPr>
        <w:t>должность, подпись,</w:t>
      </w:r>
      <w:r w:rsidR="00A34FA6">
        <w:rPr>
          <w:b/>
        </w:rPr>
        <w:tab/>
      </w:r>
      <w:r w:rsidR="00A34FA6">
        <w:rPr>
          <w:b/>
        </w:rPr>
        <w:tab/>
      </w:r>
      <w:r w:rsidR="00A34FA6">
        <w:rPr>
          <w:b/>
        </w:rPr>
        <w:tab/>
      </w:r>
      <w:r w:rsidR="00A34FA6">
        <w:rPr>
          <w:b/>
        </w:rPr>
        <w:tab/>
      </w:r>
      <w:r w:rsidR="00A34FA6">
        <w:t>[</w:t>
      </w:r>
      <w:r w:rsidR="00A34FA6">
        <w:rPr>
          <w:b/>
        </w:rPr>
        <w:t>должность, подпись,</w:t>
      </w:r>
    </w:p>
    <w:p w:rsidR="007B6425" w:rsidRDefault="000E579B" w:rsidP="00A34FA6">
      <w:pPr>
        <w:spacing w:after="4" w:line="270" w:lineRule="auto"/>
        <w:ind w:right="0" w:firstLine="0"/>
      </w:pPr>
      <w:proofErr w:type="gramStart"/>
      <w:r>
        <w:rPr>
          <w:b/>
        </w:rPr>
        <w:t xml:space="preserve">инициалы,   </w:t>
      </w:r>
      <w:r w:rsidR="00A34FA6">
        <w:rPr>
          <w:b/>
        </w:rPr>
        <w:t>фамилия</w:t>
      </w:r>
      <w:r w:rsidR="00A34FA6">
        <w:t>]</w:t>
      </w:r>
      <w:r w:rsidR="007774E1">
        <w:t xml:space="preserve">                                          </w:t>
      </w:r>
      <w:r>
        <w:rPr>
          <w:b/>
        </w:rPr>
        <w:t>инициалы, фамилия</w:t>
      </w:r>
      <w:r>
        <w:t xml:space="preserve">] </w:t>
      </w:r>
      <w:r>
        <w:tab/>
      </w:r>
      <w:proofErr w:type="gramEnd"/>
    </w:p>
    <w:p w:rsidR="007B6425" w:rsidRDefault="000E579B">
      <w:pPr>
        <w:tabs>
          <w:tab w:val="center" w:pos="958"/>
          <w:tab w:val="center" w:pos="5773"/>
        </w:tabs>
        <w:ind w:right="0" w:firstLine="0"/>
        <w:jc w:val="left"/>
      </w:pPr>
      <w:r>
        <w:rPr>
          <w:rFonts w:ascii="Calibri" w:eastAsia="Calibri" w:hAnsi="Calibri" w:cs="Calibri"/>
          <w:sz w:val="22"/>
        </w:rPr>
        <w:tab/>
      </w:r>
      <w:r>
        <w:t xml:space="preserve">М. П. </w:t>
      </w:r>
      <w:r>
        <w:tab/>
        <w:t xml:space="preserve">М. П. </w:t>
      </w:r>
    </w:p>
    <w:p w:rsidR="007B6425" w:rsidRDefault="007B6425">
      <w:pPr>
        <w:spacing w:after="0" w:line="259" w:lineRule="auto"/>
        <w:ind w:right="283" w:firstLine="0"/>
        <w:jc w:val="center"/>
      </w:pPr>
    </w:p>
    <w:p w:rsidR="007B6425" w:rsidRDefault="007B6425">
      <w:pPr>
        <w:spacing w:after="0" w:line="259" w:lineRule="auto"/>
        <w:ind w:right="283" w:firstLine="0"/>
        <w:jc w:val="center"/>
      </w:pPr>
    </w:p>
    <w:p w:rsidR="007B6425" w:rsidRDefault="007B6425">
      <w:pPr>
        <w:spacing w:after="0" w:line="259" w:lineRule="auto"/>
        <w:ind w:right="283" w:firstLine="0"/>
        <w:jc w:val="center"/>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283" w:firstLine="0"/>
        <w:jc w:val="center"/>
      </w:pPr>
    </w:p>
    <w:p w:rsidR="007B6425" w:rsidRDefault="007B6425">
      <w:pPr>
        <w:spacing w:after="0" w:line="259" w:lineRule="auto"/>
        <w:ind w:right="283" w:firstLine="0"/>
        <w:jc w:val="center"/>
      </w:pPr>
    </w:p>
    <w:p w:rsidR="007B6425" w:rsidRDefault="007B6425">
      <w:pPr>
        <w:spacing w:after="0" w:line="259" w:lineRule="auto"/>
        <w:ind w:right="283" w:firstLine="0"/>
        <w:jc w:val="center"/>
      </w:pPr>
    </w:p>
    <w:p w:rsidR="007B6425" w:rsidRDefault="007B6425">
      <w:pPr>
        <w:spacing w:after="0" w:line="259" w:lineRule="auto"/>
        <w:ind w:right="283" w:firstLine="0"/>
        <w:jc w:val="center"/>
      </w:pPr>
    </w:p>
    <w:p w:rsidR="007B6425" w:rsidRDefault="007B6425">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A34FA6" w:rsidRDefault="00A34FA6">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7B6425">
      <w:pPr>
        <w:spacing w:after="0" w:line="259" w:lineRule="auto"/>
        <w:ind w:right="0" w:firstLine="0"/>
        <w:jc w:val="left"/>
      </w:pPr>
    </w:p>
    <w:p w:rsidR="007B6425" w:rsidRDefault="000E579B">
      <w:pPr>
        <w:pStyle w:val="1"/>
        <w:ind w:left="847" w:right="1183"/>
      </w:pPr>
      <w:r>
        <w:lastRenderedPageBreak/>
        <w:t xml:space="preserve">Проект  государственного (муниципального) контракта на оказание услуг </w:t>
      </w:r>
    </w:p>
    <w:p w:rsidR="007B6425" w:rsidRDefault="007B6425">
      <w:pPr>
        <w:spacing w:after="24" w:line="259" w:lineRule="auto"/>
        <w:ind w:right="0" w:firstLine="0"/>
        <w:jc w:val="left"/>
      </w:pPr>
    </w:p>
    <w:p w:rsidR="007B6425" w:rsidRDefault="000E579B">
      <w:pPr>
        <w:tabs>
          <w:tab w:val="center" w:pos="2464"/>
          <w:tab w:val="center" w:pos="7988"/>
        </w:tabs>
        <w:spacing w:after="4" w:line="270" w:lineRule="auto"/>
        <w:ind w:right="0" w:firstLine="0"/>
        <w:jc w:val="left"/>
      </w:pPr>
      <w:r>
        <w:rPr>
          <w:rFonts w:ascii="Calibri" w:eastAsia="Calibri" w:hAnsi="Calibri" w:cs="Calibri"/>
          <w:sz w:val="22"/>
        </w:rPr>
        <w:tab/>
      </w:r>
      <w:r>
        <w:t>г. [</w:t>
      </w:r>
      <w:r>
        <w:rPr>
          <w:b/>
        </w:rPr>
        <w:t>место заключения контракта</w:t>
      </w:r>
      <w:r>
        <w:t xml:space="preserve">] </w:t>
      </w:r>
      <w:r>
        <w:tab/>
        <w:t>[</w:t>
      </w:r>
      <w:r>
        <w:rPr>
          <w:b/>
        </w:rPr>
        <w:t>число, месяц, год</w:t>
      </w:r>
      <w:r>
        <w:t xml:space="preserve">] </w:t>
      </w:r>
    </w:p>
    <w:p w:rsidR="007B6425" w:rsidRDefault="007B6425">
      <w:pPr>
        <w:spacing w:after="26" w:line="259" w:lineRule="auto"/>
        <w:ind w:left="566" w:right="0" w:firstLine="0"/>
        <w:jc w:val="left"/>
      </w:pPr>
    </w:p>
    <w:p w:rsidR="007B6425" w:rsidRDefault="000E579B">
      <w:pPr>
        <w:spacing w:after="4" w:line="270" w:lineRule="auto"/>
        <w:ind w:left="4" w:right="331" w:firstLine="566"/>
      </w:pPr>
      <w:r>
        <w:t>[</w:t>
      </w:r>
      <w:r>
        <w:rPr>
          <w:b/>
        </w:rPr>
        <w:t>Наименование государственного/муниципального заказчика</w:t>
      </w:r>
      <w:r>
        <w:t>], в лице [</w:t>
      </w:r>
      <w:r>
        <w:rPr>
          <w:b/>
        </w:rPr>
        <w:t>должность, Ф. И. О.</w:t>
      </w:r>
      <w:r>
        <w:t>], действующего на основании [</w:t>
      </w:r>
      <w:r>
        <w:rPr>
          <w:b/>
        </w:rPr>
        <w:t>указать документ, удостоверяющий полномочия</w:t>
      </w:r>
      <w:r>
        <w:t>] от имени [</w:t>
      </w:r>
      <w:r>
        <w:rPr>
          <w:b/>
        </w:rPr>
        <w:t>Российской Федерации/субъекта Российской Федерации/муниципального образования</w:t>
      </w:r>
      <w:r>
        <w:t xml:space="preserve">], именуемое в дальнейшем «Заказчик», с одной стороны и </w:t>
      </w:r>
    </w:p>
    <w:p w:rsidR="007B6425" w:rsidRDefault="000E579B">
      <w:pPr>
        <w:ind w:left="-15" w:right="339"/>
      </w:pPr>
      <w:r>
        <w:t>[</w:t>
      </w:r>
      <w:r>
        <w:rPr>
          <w:b/>
        </w:rPr>
        <w:t>наименование юридического лица</w:t>
      </w:r>
      <w:r>
        <w:t>], в лице [</w:t>
      </w:r>
      <w:r>
        <w:rPr>
          <w:b/>
        </w:rPr>
        <w:t>должность, Ф. И. О.</w:t>
      </w:r>
      <w:r>
        <w:t>], действующего на основании [</w:t>
      </w:r>
      <w:r>
        <w:rPr>
          <w:b/>
        </w:rPr>
        <w:t>указать документ, удостоверяющий полномочия</w:t>
      </w:r>
      <w:r>
        <w:t xml:space="preserve">], именуемое в дальнейшем «Исполнитель», с другой стороны, а вместе именуемые «Стороны», заключили настоящий контракт о нижеследующем: </w:t>
      </w:r>
    </w:p>
    <w:p w:rsidR="007B6425" w:rsidRDefault="007B6425">
      <w:pPr>
        <w:spacing w:after="31" w:line="259" w:lineRule="auto"/>
        <w:ind w:right="0" w:firstLine="0"/>
        <w:jc w:val="left"/>
      </w:pPr>
    </w:p>
    <w:p w:rsidR="007B6425" w:rsidRDefault="000E579B">
      <w:pPr>
        <w:pStyle w:val="1"/>
        <w:ind w:left="847" w:right="1180"/>
      </w:pPr>
      <w:r>
        <w:t xml:space="preserve">1. Предмет контракта </w:t>
      </w:r>
    </w:p>
    <w:p w:rsidR="007B6425" w:rsidRDefault="007B6425">
      <w:pPr>
        <w:spacing w:after="0" w:line="259" w:lineRule="auto"/>
        <w:ind w:right="0" w:firstLine="0"/>
        <w:jc w:val="left"/>
      </w:pPr>
    </w:p>
    <w:p w:rsidR="007B6425" w:rsidRDefault="000E579B">
      <w:pPr>
        <w:spacing w:after="4" w:line="270" w:lineRule="auto"/>
        <w:ind w:left="4" w:right="331" w:firstLine="566"/>
      </w:pPr>
      <w:r>
        <w:t>1.1. Настоящий контракт заключен по результатам [</w:t>
      </w:r>
      <w:r>
        <w:rPr>
          <w:b/>
        </w:rPr>
        <w:t>указать конкурентный способ определения исполнителей - конкурс, аукцион, запрос котировок, запрос предложений</w:t>
      </w:r>
      <w:r>
        <w:t>] (Протокол [</w:t>
      </w:r>
      <w:r>
        <w:rPr>
          <w:b/>
        </w:rPr>
        <w:t>вписать нужное</w:t>
      </w:r>
      <w:r>
        <w:t>] № [</w:t>
      </w:r>
      <w:r>
        <w:rPr>
          <w:b/>
        </w:rPr>
        <w:t>значение</w:t>
      </w:r>
      <w:r>
        <w:t>] от [</w:t>
      </w:r>
      <w:r>
        <w:rPr>
          <w:b/>
        </w:rPr>
        <w:t>число, месяц, год</w:t>
      </w:r>
      <w:r>
        <w:t xml:space="preserve">]). </w:t>
      </w:r>
    </w:p>
    <w:p w:rsidR="007B6425" w:rsidRDefault="000E579B">
      <w:pPr>
        <w:ind w:left="-15" w:right="339"/>
      </w:pPr>
      <w:r>
        <w:t>1.2. В целях обеспечения [</w:t>
      </w:r>
      <w:r>
        <w:rPr>
          <w:b/>
        </w:rPr>
        <w:t>государственных/муниципальных</w:t>
      </w:r>
      <w:r>
        <w:t>] нужд Исполнитель обязуется в установленный настоящим контрактом срок по заданию Заказчика оказать [</w:t>
      </w:r>
      <w:r>
        <w:rPr>
          <w:b/>
        </w:rPr>
        <w:t>перечислить оказываемые услуги/совершаемые действия/осуществляемую деятельность</w:t>
      </w:r>
      <w:r>
        <w:t xml:space="preserve">], а Заказчик обязуется оплатить данные услуги. </w:t>
      </w:r>
    </w:p>
    <w:p w:rsidR="007B6425" w:rsidRDefault="000E579B">
      <w:pPr>
        <w:ind w:left="-15" w:right="339"/>
      </w:pPr>
      <w:r>
        <w:t xml:space="preserve">1.3. Перечень и объем оказываемых Заказчику услуг, а также требования к порядку их оказания определены в приложении, являющемся неотъемлемой частью настоящего контракта. </w:t>
      </w:r>
    </w:p>
    <w:p w:rsidR="007B6425" w:rsidRDefault="000E579B">
      <w:pPr>
        <w:ind w:left="566" w:right="1107" w:firstLine="0"/>
      </w:pPr>
      <w:r>
        <w:t>1.4. Услуги оказываются Исполнителем [</w:t>
      </w:r>
      <w:r>
        <w:rPr>
          <w:b/>
        </w:rPr>
        <w:t>указать место оказания услуг</w:t>
      </w:r>
      <w:r>
        <w:t>]. 1.5. Срок оказания услуг [</w:t>
      </w:r>
      <w:r>
        <w:rPr>
          <w:b/>
        </w:rPr>
        <w:t>указать начальный и конечный срок</w:t>
      </w:r>
      <w:r>
        <w:t xml:space="preserve">]. </w:t>
      </w:r>
    </w:p>
    <w:p w:rsidR="007B6425" w:rsidRDefault="007B6425">
      <w:pPr>
        <w:spacing w:after="31" w:line="259" w:lineRule="auto"/>
        <w:ind w:right="0" w:firstLine="0"/>
        <w:jc w:val="left"/>
      </w:pPr>
    </w:p>
    <w:p w:rsidR="007B6425" w:rsidRDefault="000E579B">
      <w:pPr>
        <w:pStyle w:val="1"/>
        <w:ind w:left="847" w:right="1184"/>
      </w:pPr>
      <w:r>
        <w:t xml:space="preserve">2. Права и обязанности сторон </w:t>
      </w:r>
    </w:p>
    <w:p w:rsidR="007B6425" w:rsidRDefault="007B6425">
      <w:pPr>
        <w:spacing w:after="22" w:line="259" w:lineRule="auto"/>
        <w:ind w:right="0" w:firstLine="0"/>
        <w:jc w:val="left"/>
      </w:pPr>
    </w:p>
    <w:p w:rsidR="007B6425" w:rsidRDefault="000E579B">
      <w:pPr>
        <w:ind w:left="566" w:right="339" w:firstLine="0"/>
      </w:pPr>
      <w:r>
        <w:t xml:space="preserve">2.1. Исполнитель обязуется: </w:t>
      </w:r>
    </w:p>
    <w:p w:rsidR="007B6425" w:rsidRDefault="000E579B">
      <w:pPr>
        <w:ind w:left="-15" w:right="339"/>
      </w:pPr>
      <w:r>
        <w:t xml:space="preserve">2.1.1. Оказать услуги в объеме и в сроки в соответствии с условиями настоящего контракта. </w:t>
      </w:r>
    </w:p>
    <w:p w:rsidR="007B6425" w:rsidRDefault="000E579B">
      <w:pPr>
        <w:ind w:left="-15" w:right="339"/>
      </w:pPr>
      <w:r>
        <w:t xml:space="preserve">2.1.2. Представлять по требованию Заказчика любую информацию о ходе исполнения обязательств по настоящему контракту. </w:t>
      </w:r>
    </w:p>
    <w:p w:rsidR="007B6425" w:rsidRDefault="000E579B">
      <w:pPr>
        <w:ind w:left="-15" w:right="339"/>
      </w:pPr>
      <w:r>
        <w:t xml:space="preserve">2.1.3.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их качество. </w:t>
      </w:r>
    </w:p>
    <w:p w:rsidR="007B6425" w:rsidRDefault="000E579B">
      <w:pPr>
        <w:ind w:left="566" w:right="339" w:firstLine="0"/>
      </w:pPr>
      <w:r>
        <w:t xml:space="preserve">2.2. Исполнитель вправе: </w:t>
      </w:r>
    </w:p>
    <w:p w:rsidR="007B6425" w:rsidRDefault="000E579B">
      <w:pPr>
        <w:ind w:left="-15" w:right="339"/>
      </w:pPr>
      <w:r>
        <w:t xml:space="preserve">2.2.1.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контракту. </w:t>
      </w:r>
    </w:p>
    <w:p w:rsidR="007B6425" w:rsidRDefault="000E579B">
      <w:pPr>
        <w:ind w:left="566" w:right="339" w:firstLine="0"/>
      </w:pPr>
      <w:r>
        <w:t xml:space="preserve">2.2.2. Самостоятельно определять порядок оказания услуг по настоящему контракту. </w:t>
      </w:r>
    </w:p>
    <w:p w:rsidR="007B6425" w:rsidRDefault="000E579B">
      <w:pPr>
        <w:ind w:left="-15" w:right="339"/>
      </w:pPr>
      <w:r>
        <w:t xml:space="preserve">2.2.3. Привлекать к выполнению своих обязательств по настоящему контракту третьих лиц, оставаясь полностью ответственным за их действия. </w:t>
      </w:r>
    </w:p>
    <w:p w:rsidR="007B6425" w:rsidRDefault="000E579B">
      <w:pPr>
        <w:ind w:left="566" w:right="339" w:firstLine="0"/>
      </w:pPr>
      <w:r>
        <w:t xml:space="preserve">2.3. Заказчик обязуется: </w:t>
      </w:r>
    </w:p>
    <w:p w:rsidR="007B6425" w:rsidRDefault="000E579B">
      <w:pPr>
        <w:ind w:left="-15" w:right="339"/>
      </w:pPr>
      <w:r>
        <w:t xml:space="preserve">2.3.1. Предоставить Исполнителю сведения, материалы и документы, необходимые для надлежащего оказания услуг. </w:t>
      </w:r>
    </w:p>
    <w:p w:rsidR="007B6425" w:rsidRDefault="000E579B">
      <w:pPr>
        <w:ind w:left="-15" w:right="339"/>
      </w:pPr>
      <w:r>
        <w:lastRenderedPageBreak/>
        <w:t xml:space="preserve">2.3.2. Принять и оплатить оказанные ему услуги в сроки и в порядке, установленном настоящим контрактом. </w:t>
      </w:r>
    </w:p>
    <w:p w:rsidR="007B6425" w:rsidRDefault="000E579B">
      <w:pPr>
        <w:ind w:left="566" w:right="339" w:firstLine="0"/>
      </w:pPr>
      <w:r>
        <w:t xml:space="preserve">2.4. Заказчик вправе: </w:t>
      </w:r>
    </w:p>
    <w:p w:rsidR="007B6425" w:rsidRDefault="000E579B">
      <w:pPr>
        <w:ind w:left="-15" w:right="339"/>
      </w:pPr>
      <w:r>
        <w:t xml:space="preserve">2.4.1. Получать от Исполнителя устные и письменные объяснения о ходе исполнения обязательств по настоящему контракту. </w:t>
      </w:r>
    </w:p>
    <w:p w:rsidR="007B6425" w:rsidRDefault="000E579B">
      <w:pPr>
        <w:ind w:left="-15" w:right="339"/>
      </w:pPr>
      <w:r>
        <w:t xml:space="preserve">2.4.2. Требовать от Исполнителя надлежащего выполнения обязательств по настоящему контракту. </w:t>
      </w:r>
    </w:p>
    <w:p w:rsidR="007B6425" w:rsidRDefault="007B6425">
      <w:pPr>
        <w:spacing w:after="31" w:line="259" w:lineRule="auto"/>
        <w:ind w:right="0" w:firstLine="0"/>
        <w:jc w:val="left"/>
      </w:pPr>
    </w:p>
    <w:p w:rsidR="007B6425" w:rsidRDefault="000E579B">
      <w:pPr>
        <w:pStyle w:val="1"/>
        <w:ind w:left="847" w:right="1181"/>
      </w:pPr>
      <w:r>
        <w:t xml:space="preserve">3. Цена контракта и порядок расчетов </w:t>
      </w:r>
    </w:p>
    <w:p w:rsidR="007B6425" w:rsidRDefault="007B6425">
      <w:pPr>
        <w:spacing w:after="24" w:line="259" w:lineRule="auto"/>
        <w:ind w:right="0" w:firstLine="0"/>
        <w:jc w:val="left"/>
      </w:pPr>
    </w:p>
    <w:p w:rsidR="007B6425" w:rsidRDefault="000E579B">
      <w:pPr>
        <w:ind w:left="-15" w:right="339"/>
      </w:pPr>
      <w:r>
        <w:t>3.1. Цена контракта составляет [</w:t>
      </w:r>
      <w:r>
        <w:rPr>
          <w:b/>
        </w:rPr>
        <w:t>сумма цифрами и прописью</w:t>
      </w:r>
      <w:r>
        <w:t xml:space="preserve">] рублей, является твердой и определяется на весь срок его исполнения. </w:t>
      </w:r>
    </w:p>
    <w:p w:rsidR="007B6425" w:rsidRDefault="000E579B">
      <w:pPr>
        <w:spacing w:after="4" w:line="270" w:lineRule="auto"/>
        <w:ind w:left="4" w:right="331" w:firstLine="566"/>
      </w:pPr>
      <w:r>
        <w:t>3.2. Оплата осуществляется за счет средств [</w:t>
      </w:r>
      <w:r>
        <w:rPr>
          <w:b/>
        </w:rPr>
        <w:t>указать уровень бюджета и порядок финансирования</w:t>
      </w:r>
      <w:r>
        <w:t xml:space="preserve">]. </w:t>
      </w:r>
    </w:p>
    <w:p w:rsidR="007B6425" w:rsidRDefault="000E579B">
      <w:pPr>
        <w:ind w:left="-15" w:right="339"/>
      </w:pPr>
      <w:r>
        <w:t xml:space="preserve">3.3. Оплата по настоящему контракту производится Заказчиком в следующем порядке: </w:t>
      </w:r>
    </w:p>
    <w:p w:rsidR="007B6425" w:rsidRDefault="000E579B">
      <w:pPr>
        <w:ind w:left="-15" w:right="339"/>
      </w:pPr>
      <w:r>
        <w:t>3.3.1. Заказчик производит выплату авансового платежа Исполнителю на расчетный счет, указанный в настоящем контракте, в размере [</w:t>
      </w:r>
      <w:r>
        <w:rPr>
          <w:b/>
        </w:rPr>
        <w:t>значение</w:t>
      </w:r>
      <w:r>
        <w:t>] % от цены контракта, указанной в пункте 3.1 настоящего контракта, в сумме [</w:t>
      </w:r>
      <w:r>
        <w:rPr>
          <w:b/>
        </w:rPr>
        <w:t>сумма цифрами и прописью</w:t>
      </w:r>
      <w:r>
        <w:t>] рублей, [</w:t>
      </w:r>
      <w:r>
        <w:rPr>
          <w:b/>
        </w:rPr>
        <w:t>в том числе НДС - указать размер налоговой ставки и сумму налога</w:t>
      </w:r>
      <w:r>
        <w:t>], в течение [</w:t>
      </w:r>
      <w:r>
        <w:rPr>
          <w:b/>
        </w:rPr>
        <w:t>указать количество</w:t>
      </w:r>
      <w:r>
        <w:t xml:space="preserve">] банковских 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 </w:t>
      </w:r>
    </w:p>
    <w:p w:rsidR="007B6425" w:rsidRDefault="000E579B">
      <w:pPr>
        <w:ind w:left="-15" w:right="339"/>
      </w:pPr>
      <w:r>
        <w:t xml:space="preserve">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 </w:t>
      </w:r>
    </w:p>
    <w:p w:rsidR="007B6425" w:rsidRDefault="000E579B">
      <w:pPr>
        <w:ind w:left="-15" w:right="339"/>
      </w:pPr>
      <w:r>
        <w:t>3.3.2. Окончательный расчет по контракту в сумме [</w:t>
      </w:r>
      <w:r>
        <w:rPr>
          <w:b/>
        </w:rPr>
        <w:t>сумма цифрами и прописью</w:t>
      </w:r>
      <w:r>
        <w:t>] рублей, [</w:t>
      </w:r>
      <w:r>
        <w:rPr>
          <w:b/>
        </w:rPr>
        <w:t>в том числе НДС - указать размер налоговой ставки и сумму налога</w:t>
      </w:r>
      <w:r>
        <w:t>], производится Заказчиком путем перечисления денежных средств на расчетный счет Исполнителя, указанный в настоящем контракте, после оказания последним всего объема услуг и подписания Сторонами акта об оказании услуг, в течение [</w:t>
      </w:r>
      <w:r>
        <w:rPr>
          <w:b/>
        </w:rPr>
        <w:t>указать количество</w:t>
      </w:r>
      <w:r>
        <w:t xml:space="preserve">] банковских дней с даты представления Исполнителем счета и счета-фактуры, при отсутствии у Заказчика претензий и замечаний по объему и качеству оказанных услуг. </w:t>
      </w:r>
    </w:p>
    <w:p w:rsidR="007B6425" w:rsidRDefault="000E579B">
      <w:pPr>
        <w:ind w:left="-15" w:right="339"/>
      </w:pPr>
      <w:r>
        <w:t xml:space="preserve">3.4. В случае невозможности исполнения, возникшей по вине Заказчика, услуги подлежат оплате в полном объеме. </w:t>
      </w:r>
    </w:p>
    <w:p w:rsidR="007B6425" w:rsidRDefault="000E579B">
      <w:pPr>
        <w:ind w:left="-15" w:right="339"/>
      </w:pPr>
      <w:r>
        <w:t xml:space="preserve">3.5.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w:t>
      </w:r>
    </w:p>
    <w:p w:rsidR="007B6425" w:rsidRDefault="007B6425">
      <w:pPr>
        <w:spacing w:after="30" w:line="259" w:lineRule="auto"/>
        <w:ind w:left="566" w:right="0" w:firstLine="0"/>
        <w:jc w:val="left"/>
      </w:pPr>
    </w:p>
    <w:p w:rsidR="007B6425" w:rsidRDefault="000E579B">
      <w:pPr>
        <w:pStyle w:val="1"/>
        <w:ind w:left="847" w:right="1185"/>
      </w:pPr>
      <w:r>
        <w:t xml:space="preserve">4. Порядок приемки-сдачи услуг </w:t>
      </w:r>
    </w:p>
    <w:p w:rsidR="007B6425" w:rsidRDefault="007B6425">
      <w:pPr>
        <w:spacing w:after="0" w:line="259" w:lineRule="auto"/>
        <w:ind w:right="0" w:firstLine="0"/>
        <w:jc w:val="left"/>
      </w:pPr>
    </w:p>
    <w:p w:rsidR="007B6425" w:rsidRDefault="000E579B">
      <w:pPr>
        <w:ind w:left="-15" w:right="339"/>
      </w:pPr>
      <w:r>
        <w:t xml:space="preserve">4.1. По факту оказания услуг, предусмотренных настоящим контрактом, Сторонами составляется и подписывается двусторонний акт об оказании услуг. </w:t>
      </w:r>
    </w:p>
    <w:p w:rsidR="007B6425" w:rsidRDefault="000E579B">
      <w:pPr>
        <w:ind w:left="-15" w:right="339"/>
      </w:pPr>
      <w:r>
        <w:t>4.2. Исполнитель за [</w:t>
      </w:r>
      <w:r>
        <w:rPr>
          <w:b/>
        </w:rPr>
        <w:t>указать количество</w:t>
      </w:r>
      <w:r>
        <w:t xml:space="preserve">] рабочих дней до окончания срока оказания услуг предоставляет Заказчику акт об оказании услуг с приложением к нему счета, счета-фактуры и иных необходимых документов, предусмотренных характером оказанных услуг. </w:t>
      </w:r>
    </w:p>
    <w:p w:rsidR="007B6425" w:rsidRDefault="000E579B">
      <w:pPr>
        <w:ind w:left="-15" w:right="339"/>
      </w:pPr>
      <w:r>
        <w:t>4.3. Заказчик в течение [</w:t>
      </w:r>
      <w:r>
        <w:rPr>
          <w:b/>
        </w:rPr>
        <w:t>указать количество</w:t>
      </w:r>
      <w:r>
        <w:t xml:space="preserve">] дней со дня получения акта об оказании услуг и отчетных документов обязан его подписать или направить Исполнителю мотивированный отказ. </w:t>
      </w:r>
    </w:p>
    <w:p w:rsidR="007B6425" w:rsidRDefault="000E579B">
      <w:pPr>
        <w:ind w:left="-15" w:right="339"/>
      </w:pPr>
      <w:r>
        <w:lastRenderedPageBreak/>
        <w:t xml:space="preserve">4.4. Услуги считаются оказанными Исполнителем надлежащим образом после подписания Сторонами акта об оказании услуг. </w:t>
      </w:r>
    </w:p>
    <w:p w:rsidR="007B6425" w:rsidRDefault="000E579B">
      <w:pPr>
        <w:ind w:left="-15" w:right="339"/>
      </w:pPr>
      <w:r>
        <w:t xml:space="preserve">4.5. Стороны подписывают акт об оказании услуг при отсутствии у Заказчика замечаний к качеству и объему их оказания. </w:t>
      </w:r>
    </w:p>
    <w:p w:rsidR="007B6425" w:rsidRDefault="000E579B">
      <w:pPr>
        <w:ind w:left="-15" w:right="339"/>
      </w:pPr>
      <w:r>
        <w:t xml:space="preserve">4.6.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 </w:t>
      </w:r>
    </w:p>
    <w:p w:rsidR="007B6425" w:rsidRDefault="007B6425">
      <w:pPr>
        <w:spacing w:after="31" w:line="259" w:lineRule="auto"/>
        <w:ind w:left="566" w:right="0" w:firstLine="0"/>
        <w:jc w:val="left"/>
      </w:pPr>
    </w:p>
    <w:p w:rsidR="007B6425" w:rsidRDefault="000E579B">
      <w:pPr>
        <w:pStyle w:val="1"/>
        <w:ind w:left="847" w:right="1185"/>
      </w:pPr>
      <w:r>
        <w:t xml:space="preserve">5. Односторонний отказ от исполнения контракта </w:t>
      </w:r>
    </w:p>
    <w:p w:rsidR="007B6425" w:rsidRDefault="007B6425">
      <w:pPr>
        <w:spacing w:after="0" w:line="259" w:lineRule="auto"/>
        <w:ind w:right="0" w:firstLine="0"/>
        <w:jc w:val="left"/>
      </w:pPr>
    </w:p>
    <w:p w:rsidR="007B6425" w:rsidRDefault="000E579B">
      <w:pPr>
        <w:ind w:left="-15" w:right="339"/>
      </w:pPr>
      <w:r>
        <w:t xml:space="preserve">5.1.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7B6425" w:rsidRDefault="000E579B">
      <w:pPr>
        <w:ind w:left="-15" w:right="339"/>
      </w:pPr>
      <w:r>
        <w:t xml:space="preserve">5.2.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 </w:t>
      </w:r>
    </w:p>
    <w:p w:rsidR="007B6425" w:rsidRDefault="000E579B">
      <w:pPr>
        <w:ind w:left="-15" w:right="339"/>
      </w:pPr>
      <w:r>
        <w:t xml:space="preserve">5.3.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w:t>
      </w:r>
    </w:p>
    <w:p w:rsidR="007B6425" w:rsidRDefault="000E579B">
      <w:pPr>
        <w:ind w:left="-15" w:right="339"/>
      </w:pPr>
      <w:r>
        <w:t xml:space="preserve">5.4.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rsidR="007B6425" w:rsidRDefault="000E579B">
      <w:pPr>
        <w:ind w:left="-15" w:right="339"/>
      </w:pPr>
      <w:r>
        <w:t xml:space="preserve">5.5.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 </w:t>
      </w:r>
    </w:p>
    <w:p w:rsidR="007B6425" w:rsidRDefault="000E579B">
      <w:pPr>
        <w:ind w:left="-15" w:right="339"/>
      </w:pPr>
      <w:r>
        <w:t xml:space="preserve">5.6.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rsidR="007B6425" w:rsidRDefault="000E579B">
      <w:pPr>
        <w:ind w:left="-15" w:right="339"/>
      </w:pPr>
      <w:r>
        <w:t xml:space="preserve">5.7.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 </w:t>
      </w:r>
    </w:p>
    <w:p w:rsidR="007B6425" w:rsidRDefault="000E579B">
      <w:pPr>
        <w:ind w:left="-15" w:right="339"/>
      </w:pPr>
      <w:r>
        <w:t xml:space="preserve">5.8.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 </w:t>
      </w:r>
    </w:p>
    <w:p w:rsidR="007B6425" w:rsidRDefault="000E579B">
      <w:pPr>
        <w:ind w:left="-15" w:right="339"/>
      </w:pPr>
      <w:r>
        <w:t xml:space="preserve">5.9.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 </w:t>
      </w:r>
    </w:p>
    <w:p w:rsidR="007B6425" w:rsidRDefault="000E579B">
      <w:pPr>
        <w:ind w:left="-15" w:right="339"/>
      </w:pPr>
      <w:r>
        <w:lastRenderedPageBreak/>
        <w:t xml:space="preserve">5.10.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rsidR="007B6425" w:rsidRDefault="000E579B">
      <w:pPr>
        <w:ind w:left="-15" w:right="339"/>
      </w:pPr>
      <w:r>
        <w:t xml:space="preserve">5.11.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7B6425" w:rsidRDefault="007B6425">
      <w:pPr>
        <w:spacing w:after="31" w:line="259" w:lineRule="auto"/>
        <w:ind w:left="566" w:right="0" w:firstLine="0"/>
        <w:jc w:val="left"/>
      </w:pPr>
    </w:p>
    <w:p w:rsidR="007B6425" w:rsidRDefault="000E579B">
      <w:pPr>
        <w:pStyle w:val="1"/>
        <w:ind w:left="847" w:right="1184"/>
      </w:pPr>
      <w:r>
        <w:t xml:space="preserve">6. Обеспечение исполнения контракта </w:t>
      </w:r>
    </w:p>
    <w:p w:rsidR="007B6425" w:rsidRDefault="007B6425">
      <w:pPr>
        <w:spacing w:after="0" w:line="259" w:lineRule="auto"/>
        <w:ind w:right="0" w:firstLine="0"/>
        <w:jc w:val="left"/>
      </w:pPr>
    </w:p>
    <w:p w:rsidR="007B6425" w:rsidRDefault="000E579B">
      <w:pPr>
        <w:ind w:left="-15" w:right="339"/>
      </w:pPr>
      <w:r>
        <w:t xml:space="preserve">6.1. В целях обеспечения исполнения своих обязательств по настоящему контракту Исполнитель предоставляет Заказчику банковскую гарантию, выданную банком,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B6425" w:rsidRDefault="000E579B">
      <w:pPr>
        <w:ind w:left="566" w:right="339" w:firstLine="0"/>
      </w:pPr>
      <w:r>
        <w:t>6.2. Размер обеспечения исполнения контракта составляет [</w:t>
      </w:r>
      <w:r>
        <w:rPr>
          <w:b/>
        </w:rPr>
        <w:t>вписать нужное</w:t>
      </w:r>
      <w:r>
        <w:t xml:space="preserve">]. </w:t>
      </w:r>
    </w:p>
    <w:p w:rsidR="007B6425" w:rsidRDefault="000E579B">
      <w:pPr>
        <w:ind w:left="-15" w:right="339"/>
      </w:pPr>
      <w:r>
        <w:t xml:space="preserve">6.3. Способ обеспечения исполнения контракта определяется Исполнителем самостоятельно. </w:t>
      </w:r>
    </w:p>
    <w:p w:rsidR="007B6425" w:rsidRDefault="000E579B">
      <w:pPr>
        <w:ind w:left="-15" w:right="339"/>
      </w:pPr>
      <w:r>
        <w:t>6.4. В случае предоставления Исполнителем банковской гарантии, срок ее действия должен превышать срок действия контракта [</w:t>
      </w:r>
      <w:r>
        <w:rPr>
          <w:b/>
        </w:rPr>
        <w:t>указать срок, но не менее чем на один месяц</w:t>
      </w:r>
      <w:r>
        <w:t xml:space="preserve">]. </w:t>
      </w:r>
    </w:p>
    <w:p w:rsidR="007B6425" w:rsidRDefault="000E579B">
      <w:pPr>
        <w:spacing w:line="268" w:lineRule="auto"/>
        <w:ind w:left="-15" w:right="53"/>
        <w:jc w:val="left"/>
      </w:pPr>
      <w:r>
        <w:t>6.5. В случае внесения Исполнителем денежных средств на указанный счет, Заказчик обязуется возвратить Исполнителю денежные средства, внесенные в качестве обеспечения исполнения контракта, не позднее [</w:t>
      </w:r>
      <w:r>
        <w:rPr>
          <w:b/>
        </w:rPr>
        <w:t>указать срок</w:t>
      </w:r>
      <w:r>
        <w:t xml:space="preserve">]. </w:t>
      </w:r>
    </w:p>
    <w:p w:rsidR="007B6425" w:rsidRDefault="000E579B">
      <w:pPr>
        <w:ind w:left="-15" w:right="339"/>
      </w:pPr>
      <w:r>
        <w:t xml:space="preserve">6.6.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7B6425" w:rsidRDefault="007B6425">
      <w:pPr>
        <w:spacing w:after="31" w:line="259" w:lineRule="auto"/>
        <w:ind w:left="566" w:right="0" w:firstLine="0"/>
        <w:jc w:val="left"/>
      </w:pPr>
    </w:p>
    <w:p w:rsidR="007B6425" w:rsidRDefault="000E579B">
      <w:pPr>
        <w:pStyle w:val="1"/>
        <w:ind w:left="847" w:right="1179"/>
      </w:pPr>
      <w:r>
        <w:t xml:space="preserve">7. Ответственность сторон </w:t>
      </w:r>
    </w:p>
    <w:p w:rsidR="007B6425" w:rsidRDefault="007B6425">
      <w:pPr>
        <w:spacing w:after="0" w:line="259" w:lineRule="auto"/>
        <w:ind w:right="0" w:firstLine="0"/>
        <w:jc w:val="left"/>
      </w:pPr>
    </w:p>
    <w:p w:rsidR="007B6425" w:rsidRDefault="000E579B">
      <w:pPr>
        <w:ind w:left="-15" w:right="339"/>
      </w:pPr>
      <w:r>
        <w:t xml:space="preserve">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 </w:t>
      </w:r>
    </w:p>
    <w:p w:rsidR="007B6425" w:rsidRDefault="000E579B">
      <w:pPr>
        <w:ind w:left="-15" w:right="339"/>
      </w:pPr>
      <w:r>
        <w:t xml:space="preserve">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7B6425" w:rsidRDefault="000E579B">
      <w:pPr>
        <w:ind w:left="-15" w:right="339"/>
      </w:pPr>
      <w: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7B6425" w:rsidRDefault="000E579B">
      <w:pPr>
        <w:ind w:left="-15" w:right="339"/>
      </w:pPr>
      <w:r>
        <w:t>7.3. За ненадлежащее исполнение Заказчиком обязательств, предусмотренных настоящим контрактом, за исключением просрочки исполнения обязательств, Заказчик уплачивает Исполнителю штраф в размере [</w:t>
      </w:r>
      <w:r>
        <w:rPr>
          <w:b/>
        </w:rPr>
        <w:t>значение</w:t>
      </w:r>
      <w:r>
        <w:t>] % цены контракта - [</w:t>
      </w:r>
      <w:r>
        <w:rPr>
          <w:b/>
        </w:rPr>
        <w:t xml:space="preserve">сумма </w:t>
      </w:r>
      <w:r>
        <w:rPr>
          <w:b/>
        </w:rPr>
        <w:lastRenderedPageBreak/>
        <w:t>штрафа цифрами и прописью</w:t>
      </w:r>
      <w:r>
        <w:t xml:space="preserve">] рублей, определяемом в порядке, установленном Правительством Российской Федерации. </w:t>
      </w:r>
    </w:p>
    <w:p w:rsidR="007B6425" w:rsidRDefault="000E579B">
      <w:pPr>
        <w:ind w:left="-15" w:right="339"/>
      </w:pPr>
      <w:r>
        <w:t xml:space="preserve">7.4.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
    <w:p w:rsidR="007B6425" w:rsidRDefault="000E579B">
      <w:pPr>
        <w:ind w:left="-15" w:right="339"/>
      </w:pPr>
      <w:r>
        <w:t>7.5.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Pr>
          <w:b/>
        </w:rPr>
        <w:t>вписать нужное</w:t>
      </w:r>
      <w:r>
        <w:t xml:space="preserve">]. </w:t>
      </w:r>
    </w:p>
    <w:p w:rsidR="007B6425" w:rsidRDefault="000E579B">
      <w:pPr>
        <w:ind w:left="-15" w:right="339"/>
      </w:pPr>
      <w:r>
        <w:t>7.6. За неисполнение или ненадлежащее исполнение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в размере [</w:t>
      </w:r>
      <w:r>
        <w:rPr>
          <w:b/>
        </w:rPr>
        <w:t>значение</w:t>
      </w:r>
      <w:r>
        <w:t>] % цены контракта - [</w:t>
      </w:r>
      <w:r>
        <w:rPr>
          <w:b/>
        </w:rPr>
        <w:t>сумма штрафа цифрами и прописью</w:t>
      </w:r>
      <w:r>
        <w:t xml:space="preserve">] рублей, определяемом в порядке, установленном Правительством Российской Федерации. </w:t>
      </w:r>
    </w:p>
    <w:p w:rsidR="007B6425" w:rsidRDefault="000E579B">
      <w:pPr>
        <w:ind w:left="-15" w:right="339"/>
      </w:pPr>
      <w:r>
        <w:t xml:space="preserve">7.7.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7B6425" w:rsidRDefault="007B6425">
      <w:pPr>
        <w:spacing w:after="31" w:line="259" w:lineRule="auto"/>
        <w:ind w:left="566" w:right="0" w:firstLine="0"/>
        <w:jc w:val="left"/>
      </w:pPr>
    </w:p>
    <w:p w:rsidR="007B6425" w:rsidRDefault="000E579B">
      <w:pPr>
        <w:pStyle w:val="1"/>
        <w:ind w:left="847" w:right="1183"/>
      </w:pPr>
      <w:r>
        <w:t xml:space="preserve">8. Порядок разрешения споров </w:t>
      </w:r>
    </w:p>
    <w:p w:rsidR="007B6425" w:rsidRDefault="007B6425">
      <w:pPr>
        <w:spacing w:after="0" w:line="259" w:lineRule="auto"/>
        <w:ind w:right="0" w:firstLine="0"/>
        <w:jc w:val="left"/>
      </w:pPr>
    </w:p>
    <w:p w:rsidR="007B6425" w:rsidRDefault="000E579B">
      <w:pPr>
        <w:ind w:left="-15" w:right="339"/>
      </w:pPr>
      <w:r>
        <w:t xml:space="preserve">8.1. Споры и разногласия, которые могут возникнуть при исполнении настоящего контракта, будут по возможности разрешаться путем переговоров между Сторонами. </w:t>
      </w:r>
    </w:p>
    <w:p w:rsidR="007B6425" w:rsidRDefault="000E579B">
      <w:pPr>
        <w:ind w:left="-15" w:right="339"/>
      </w:pPr>
      <w:r>
        <w:t xml:space="preserve">8.2.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 </w:t>
      </w:r>
    </w:p>
    <w:p w:rsidR="007B6425" w:rsidRDefault="007B6425">
      <w:pPr>
        <w:spacing w:after="31" w:line="259" w:lineRule="auto"/>
        <w:ind w:left="566" w:right="0" w:firstLine="0"/>
        <w:jc w:val="left"/>
      </w:pPr>
    </w:p>
    <w:p w:rsidR="007B6425" w:rsidRDefault="000E579B">
      <w:pPr>
        <w:pStyle w:val="1"/>
        <w:ind w:left="847" w:right="1183"/>
      </w:pPr>
      <w:r>
        <w:t xml:space="preserve">9. Заключительные положения </w:t>
      </w:r>
    </w:p>
    <w:p w:rsidR="007B6425" w:rsidRDefault="007B6425">
      <w:pPr>
        <w:spacing w:after="0" w:line="259" w:lineRule="auto"/>
        <w:ind w:right="0" w:firstLine="0"/>
        <w:jc w:val="left"/>
      </w:pPr>
    </w:p>
    <w:p w:rsidR="007B6425" w:rsidRDefault="000E579B">
      <w:pPr>
        <w:ind w:left="-15" w:right="339"/>
      </w:pPr>
      <w:r>
        <w:t xml:space="preserve">9.1. Настоящий контракт составлен в двух экземплярах, имеющих одинаковую юридическую силу, по одному экземпляру для каждой из Сторон. </w:t>
      </w:r>
    </w:p>
    <w:p w:rsidR="007B6425" w:rsidRDefault="000E579B">
      <w:pPr>
        <w:ind w:left="-15" w:right="339"/>
      </w:pPr>
      <w:r>
        <w:t xml:space="preserve">9.2. Контракт вступает в силу с момента его подписания и действует до полного выполнения Сторонами своих обязательств по настоящему контракту. </w:t>
      </w:r>
    </w:p>
    <w:p w:rsidR="007B6425" w:rsidRDefault="000E579B">
      <w:pPr>
        <w:ind w:left="-15" w:right="339"/>
      </w:pPr>
      <w:r>
        <w:t xml:space="preserve">9.3.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 </w:t>
      </w:r>
    </w:p>
    <w:p w:rsidR="007B6425" w:rsidRDefault="000E579B">
      <w:pPr>
        <w:ind w:left="-15" w:right="339"/>
      </w:pPr>
      <w:r>
        <w:t xml:space="preserve">9.4.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 </w:t>
      </w:r>
    </w:p>
    <w:p w:rsidR="007B6425" w:rsidRDefault="000E579B">
      <w:pPr>
        <w:ind w:left="-15" w:right="339"/>
      </w:pPr>
      <w:r>
        <w:t>Юридически значимые сообщения подлежат передаче путем [</w:t>
      </w:r>
      <w:r>
        <w:rPr>
          <w:b/>
        </w:rPr>
        <w:t>вписать нужное - почтовой, факсимильной, электронной связи</w:t>
      </w:r>
      <w:r>
        <w:t xml:space="preserve">]. </w:t>
      </w:r>
    </w:p>
    <w:p w:rsidR="007B6425" w:rsidRDefault="000E579B">
      <w:pPr>
        <w:ind w:left="-15" w:right="339"/>
      </w:pPr>
      <w:r>
        <w:t xml:space="preserve">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 </w:t>
      </w:r>
    </w:p>
    <w:p w:rsidR="007B6425" w:rsidRDefault="000E579B">
      <w:pPr>
        <w:ind w:left="-15" w:right="339"/>
      </w:pPr>
      <w:r>
        <w:t xml:space="preserve">9.5. Во всем остальном, что не предусмотрено настоящим контрактом, Стороны руководствуются законодательством Российской Федерации. </w:t>
      </w:r>
    </w:p>
    <w:p w:rsidR="00A34FA6" w:rsidRDefault="00A34FA6">
      <w:pPr>
        <w:pStyle w:val="1"/>
        <w:ind w:left="847" w:right="1182"/>
      </w:pPr>
    </w:p>
    <w:p w:rsidR="00A34FA6" w:rsidRPr="00A34FA6" w:rsidRDefault="00A34FA6" w:rsidP="00A34FA6"/>
    <w:p w:rsidR="00A34FA6" w:rsidRDefault="00A34FA6">
      <w:pPr>
        <w:pStyle w:val="1"/>
        <w:ind w:left="847" w:right="1182"/>
      </w:pPr>
    </w:p>
    <w:p w:rsidR="00A34FA6" w:rsidRDefault="00A34FA6">
      <w:pPr>
        <w:pStyle w:val="1"/>
        <w:ind w:left="847" w:right="1182"/>
      </w:pPr>
    </w:p>
    <w:p w:rsidR="007B6425" w:rsidRDefault="000E579B">
      <w:pPr>
        <w:pStyle w:val="1"/>
        <w:ind w:left="847" w:right="1182"/>
      </w:pPr>
      <w:r>
        <w:t xml:space="preserve">10. Реквизиты и подписи сторон </w:t>
      </w:r>
    </w:p>
    <w:p w:rsidR="007B6425" w:rsidRDefault="007B6425">
      <w:pPr>
        <w:spacing w:after="0" w:line="259" w:lineRule="auto"/>
        <w:ind w:right="0" w:firstLine="0"/>
        <w:jc w:val="left"/>
      </w:pPr>
    </w:p>
    <w:tbl>
      <w:tblPr>
        <w:tblStyle w:val="TableGrid"/>
        <w:tblW w:w="9561" w:type="dxa"/>
        <w:tblInd w:w="108" w:type="dxa"/>
        <w:tblCellMar>
          <w:top w:w="45" w:type="dxa"/>
        </w:tblCellMar>
        <w:tblLook w:val="04A0"/>
      </w:tblPr>
      <w:tblGrid>
        <w:gridCol w:w="4808"/>
        <w:gridCol w:w="4753"/>
      </w:tblGrid>
      <w:tr w:rsidR="007B6425">
        <w:trPr>
          <w:trHeight w:val="2198"/>
        </w:trPr>
        <w:tc>
          <w:tcPr>
            <w:tcW w:w="4808" w:type="dxa"/>
            <w:tcBorders>
              <w:top w:val="nil"/>
              <w:left w:val="nil"/>
              <w:bottom w:val="nil"/>
              <w:right w:val="nil"/>
            </w:tcBorders>
          </w:tcPr>
          <w:p w:rsidR="007B6425" w:rsidRDefault="000E579B">
            <w:pPr>
              <w:spacing w:after="0" w:line="259" w:lineRule="auto"/>
              <w:ind w:right="0" w:firstLine="0"/>
              <w:jc w:val="left"/>
            </w:pPr>
            <w:r>
              <w:t xml:space="preserve">Заказчик </w:t>
            </w:r>
          </w:p>
          <w:p w:rsidR="007B6425" w:rsidRDefault="007B6425">
            <w:pPr>
              <w:spacing w:after="21" w:line="259" w:lineRule="auto"/>
              <w:ind w:right="0" w:firstLine="0"/>
              <w:jc w:val="left"/>
            </w:pPr>
          </w:p>
          <w:p w:rsidR="007B6425" w:rsidRDefault="000E579B">
            <w:pPr>
              <w:spacing w:after="0" w:line="259" w:lineRule="auto"/>
              <w:ind w:right="0" w:firstLine="0"/>
              <w:jc w:val="left"/>
            </w:pPr>
            <w:r>
              <w:t>[</w:t>
            </w:r>
            <w:r>
              <w:rPr>
                <w:b/>
              </w:rPr>
              <w:t>вписать нужное</w:t>
            </w:r>
            <w:r>
              <w:t xml:space="preserve">] </w:t>
            </w:r>
          </w:p>
          <w:p w:rsidR="007B6425" w:rsidRDefault="007B6425">
            <w:pPr>
              <w:spacing w:after="26" w:line="259" w:lineRule="auto"/>
              <w:ind w:right="0" w:firstLine="0"/>
              <w:jc w:val="left"/>
            </w:pPr>
          </w:p>
          <w:p w:rsidR="007B6425" w:rsidRDefault="000E579B">
            <w:pPr>
              <w:spacing w:after="0" w:line="277" w:lineRule="auto"/>
              <w:ind w:right="117" w:firstLine="0"/>
              <w:jc w:val="left"/>
            </w:pPr>
            <w:r>
              <w:t>[</w:t>
            </w:r>
            <w:r>
              <w:rPr>
                <w:b/>
              </w:rPr>
              <w:t>должность, подпись, инициалы, фамилия</w:t>
            </w:r>
            <w:r>
              <w:t xml:space="preserve">] </w:t>
            </w:r>
          </w:p>
          <w:p w:rsidR="007B6425" w:rsidRDefault="007B6425">
            <w:pPr>
              <w:spacing w:after="19" w:line="259" w:lineRule="auto"/>
              <w:ind w:right="0" w:firstLine="0"/>
              <w:jc w:val="left"/>
            </w:pPr>
          </w:p>
          <w:p w:rsidR="007B6425" w:rsidRDefault="000E579B">
            <w:pPr>
              <w:spacing w:after="0" w:line="259" w:lineRule="auto"/>
              <w:ind w:right="0" w:firstLine="0"/>
              <w:jc w:val="left"/>
            </w:pPr>
            <w:r>
              <w:t xml:space="preserve">М. П. </w:t>
            </w:r>
          </w:p>
        </w:tc>
        <w:tc>
          <w:tcPr>
            <w:tcW w:w="4753" w:type="dxa"/>
            <w:tcBorders>
              <w:top w:val="nil"/>
              <w:left w:val="nil"/>
              <w:bottom w:val="nil"/>
              <w:right w:val="nil"/>
            </w:tcBorders>
          </w:tcPr>
          <w:p w:rsidR="007B6425" w:rsidRDefault="000E579B">
            <w:pPr>
              <w:spacing w:after="0" w:line="259" w:lineRule="auto"/>
              <w:ind w:right="0" w:firstLine="0"/>
              <w:jc w:val="left"/>
            </w:pPr>
            <w:r>
              <w:t xml:space="preserve">Исполнитель </w:t>
            </w:r>
          </w:p>
          <w:p w:rsidR="007B6425" w:rsidRDefault="007B6425">
            <w:pPr>
              <w:spacing w:after="21" w:line="259" w:lineRule="auto"/>
              <w:ind w:right="0" w:firstLine="0"/>
              <w:jc w:val="left"/>
            </w:pPr>
          </w:p>
          <w:p w:rsidR="007B6425" w:rsidRDefault="000E579B">
            <w:pPr>
              <w:spacing w:after="0" w:line="259" w:lineRule="auto"/>
              <w:ind w:right="0" w:firstLine="0"/>
              <w:jc w:val="left"/>
            </w:pPr>
            <w:r>
              <w:t>[</w:t>
            </w:r>
            <w:r>
              <w:rPr>
                <w:b/>
              </w:rPr>
              <w:t>вписать нужное</w:t>
            </w:r>
            <w:r>
              <w:t xml:space="preserve">] </w:t>
            </w:r>
          </w:p>
          <w:p w:rsidR="007B6425" w:rsidRDefault="007B6425">
            <w:pPr>
              <w:spacing w:after="25" w:line="259" w:lineRule="auto"/>
              <w:ind w:right="0" w:firstLine="0"/>
              <w:jc w:val="left"/>
            </w:pPr>
          </w:p>
          <w:p w:rsidR="00A34FA6" w:rsidRDefault="000E579B">
            <w:pPr>
              <w:spacing w:after="0" w:line="259" w:lineRule="auto"/>
              <w:ind w:right="0" w:firstLine="0"/>
              <w:rPr>
                <w:b/>
              </w:rPr>
            </w:pPr>
            <w:r>
              <w:t>[</w:t>
            </w:r>
            <w:r>
              <w:rPr>
                <w:b/>
              </w:rPr>
              <w:t xml:space="preserve">должность, подпись, инициалы, </w:t>
            </w:r>
          </w:p>
          <w:p w:rsidR="007B6425" w:rsidRDefault="000E579B">
            <w:pPr>
              <w:spacing w:after="0" w:line="259" w:lineRule="auto"/>
              <w:ind w:right="0" w:firstLine="0"/>
            </w:pPr>
            <w:r>
              <w:rPr>
                <w:b/>
              </w:rPr>
              <w:t>фамилия</w:t>
            </w:r>
            <w:r>
              <w:t xml:space="preserve">] </w:t>
            </w:r>
          </w:p>
          <w:p w:rsidR="007B6425" w:rsidRDefault="007B6425">
            <w:pPr>
              <w:spacing w:after="19" w:line="259" w:lineRule="auto"/>
              <w:ind w:right="0" w:firstLine="0"/>
              <w:jc w:val="left"/>
            </w:pPr>
          </w:p>
          <w:p w:rsidR="007B6425" w:rsidRDefault="000E579B">
            <w:pPr>
              <w:spacing w:after="0" w:line="259" w:lineRule="auto"/>
              <w:ind w:right="0" w:firstLine="0"/>
              <w:jc w:val="left"/>
            </w:pPr>
            <w:r>
              <w:t xml:space="preserve">М. П. </w:t>
            </w:r>
          </w:p>
        </w:tc>
      </w:tr>
    </w:tbl>
    <w:p w:rsidR="007B6425" w:rsidRDefault="007B6425">
      <w:pPr>
        <w:spacing w:after="0" w:line="259" w:lineRule="auto"/>
        <w:ind w:right="283" w:firstLine="0"/>
        <w:jc w:val="right"/>
      </w:pPr>
    </w:p>
    <w:p w:rsidR="007B6425" w:rsidRDefault="007B6425">
      <w:pPr>
        <w:spacing w:after="0" w:line="259" w:lineRule="auto"/>
        <w:ind w:left="566" w:right="0" w:firstLine="0"/>
        <w:jc w:val="left"/>
      </w:pPr>
    </w:p>
    <w:sectPr w:rsidR="007B6425" w:rsidSect="004719F3">
      <w:pgSz w:w="11906" w:h="16838"/>
      <w:pgMar w:top="568" w:right="504" w:bottom="426"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1FB"/>
    <w:multiLevelType w:val="multilevel"/>
    <w:tmpl w:val="2E6C4E14"/>
    <w:lvl w:ilvl="0">
      <w:start w:val="7"/>
      <w:numFmt w:val="decimal"/>
      <w:lvlText w:val="%1."/>
      <w:lvlJc w:val="left"/>
      <w:pPr>
        <w:ind w:left="2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BB044E"/>
    <w:multiLevelType w:val="hybridMultilevel"/>
    <w:tmpl w:val="834EB480"/>
    <w:lvl w:ilvl="0" w:tplc="3F4496C8">
      <w:start w:val="1"/>
      <w:numFmt w:val="bullet"/>
      <w:lvlText w:val="-"/>
      <w:lvlJc w:val="left"/>
      <w:pPr>
        <w:ind w:left="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564E84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56E7B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544247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B98F3C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7EC1BE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BB4367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952AE9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30C38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410F1A39"/>
    <w:multiLevelType w:val="hybridMultilevel"/>
    <w:tmpl w:val="6804CEBE"/>
    <w:lvl w:ilvl="0" w:tplc="EC8C54F0">
      <w:start w:val="1"/>
      <w:numFmt w:val="bullet"/>
      <w:lvlText w:val="-"/>
      <w:lvlJc w:val="left"/>
      <w:pPr>
        <w:ind w:left="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4E6EF64">
      <w:start w:val="1"/>
      <w:numFmt w:val="bullet"/>
      <w:lvlText w:val="o"/>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FC82D52">
      <w:start w:val="1"/>
      <w:numFmt w:val="bullet"/>
      <w:lvlText w:val="▪"/>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E7E0FE2">
      <w:start w:val="1"/>
      <w:numFmt w:val="bullet"/>
      <w:lvlText w:val="•"/>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9EC42E">
      <w:start w:val="1"/>
      <w:numFmt w:val="bullet"/>
      <w:lvlText w:val="o"/>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296A1B8">
      <w:start w:val="1"/>
      <w:numFmt w:val="bullet"/>
      <w:lvlText w:val="▪"/>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BB60D4E">
      <w:start w:val="1"/>
      <w:numFmt w:val="bullet"/>
      <w:lvlText w:val="•"/>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AB84484">
      <w:start w:val="1"/>
      <w:numFmt w:val="bullet"/>
      <w:lvlText w:val="o"/>
      <w:lvlJc w:val="left"/>
      <w:pPr>
        <w:ind w:left="59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6C48A10">
      <w:start w:val="1"/>
      <w:numFmt w:val="bullet"/>
      <w:lvlText w:val="▪"/>
      <w:lvlJc w:val="left"/>
      <w:pPr>
        <w:ind w:left="66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48967619"/>
    <w:multiLevelType w:val="hybridMultilevel"/>
    <w:tmpl w:val="BBEE486E"/>
    <w:lvl w:ilvl="0" w:tplc="F72CEF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8C93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BE62C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E33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4BB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AEB2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2CE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06F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20A1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C4D78BC"/>
    <w:multiLevelType w:val="multilevel"/>
    <w:tmpl w:val="15A82B5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BA16D7A"/>
    <w:multiLevelType w:val="hybridMultilevel"/>
    <w:tmpl w:val="86DE7E2C"/>
    <w:lvl w:ilvl="0" w:tplc="E190EDF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C9F5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674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AAFD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279A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C907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0F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625F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6E5B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DC87F08"/>
    <w:multiLevelType w:val="multilevel"/>
    <w:tmpl w:val="7AAC7374"/>
    <w:lvl w:ilvl="0">
      <w:start w:val="2"/>
      <w:numFmt w:val="decimal"/>
      <w:lvlText w:val="%1."/>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B6425"/>
    <w:rsid w:val="00092332"/>
    <w:rsid w:val="000E579B"/>
    <w:rsid w:val="00114416"/>
    <w:rsid w:val="002A5357"/>
    <w:rsid w:val="00302BD5"/>
    <w:rsid w:val="00386B54"/>
    <w:rsid w:val="0041110C"/>
    <w:rsid w:val="004319D8"/>
    <w:rsid w:val="004719F3"/>
    <w:rsid w:val="006E5309"/>
    <w:rsid w:val="00775341"/>
    <w:rsid w:val="007774E1"/>
    <w:rsid w:val="007B6425"/>
    <w:rsid w:val="00A34FA6"/>
    <w:rsid w:val="00AA30D7"/>
    <w:rsid w:val="00AF0510"/>
    <w:rsid w:val="00B0297D"/>
    <w:rsid w:val="00BC2891"/>
    <w:rsid w:val="00CA393B"/>
    <w:rsid w:val="00CC58BC"/>
    <w:rsid w:val="00E46C5C"/>
    <w:rsid w:val="00E75E48"/>
    <w:rsid w:val="00EB5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D7"/>
    <w:pPr>
      <w:spacing w:after="5" w:line="267" w:lineRule="auto"/>
      <w:ind w:right="60"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A30D7"/>
    <w:pPr>
      <w:keepNext/>
      <w:keepLines/>
      <w:spacing w:after="4" w:line="271" w:lineRule="auto"/>
      <w:ind w:left="29"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A30D7"/>
    <w:rPr>
      <w:rFonts w:ascii="Times New Roman" w:eastAsia="Times New Roman" w:hAnsi="Times New Roman" w:cs="Times New Roman"/>
      <w:b/>
      <w:color w:val="000000"/>
      <w:sz w:val="24"/>
    </w:rPr>
  </w:style>
  <w:style w:type="table" w:customStyle="1" w:styleId="TableGrid">
    <w:name w:val="TableGrid"/>
    <w:rsid w:val="00AA30D7"/>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777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74E1"/>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9098</Words>
  <Characters>51861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Administration</cp:lastModifiedBy>
  <cp:revision>20</cp:revision>
  <cp:lastPrinted>2020-02-17T00:32:00Z</cp:lastPrinted>
  <dcterms:created xsi:type="dcterms:W3CDTF">2018-08-07T01:52:00Z</dcterms:created>
  <dcterms:modified xsi:type="dcterms:W3CDTF">2020-02-17T00:36:00Z</dcterms:modified>
</cp:coreProperties>
</file>