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E5" w:rsidRDefault="004167E5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8BF66A6" wp14:editId="71D1B6E8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4167E5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20</w:t>
      </w:r>
      <w:r w:rsidR="00CB6677" w:rsidRPr="004167E5">
        <w:rPr>
          <w:rFonts w:ascii="Times New Roman" w:hAnsi="Times New Roman"/>
          <w:sz w:val="28"/>
          <w:szCs w:val="28"/>
        </w:rPr>
        <w:t>.</w:t>
      </w:r>
      <w:r w:rsidR="00CC4EBD" w:rsidRPr="004167E5">
        <w:rPr>
          <w:rFonts w:ascii="Times New Roman" w:hAnsi="Times New Roman"/>
          <w:sz w:val="28"/>
          <w:szCs w:val="28"/>
        </w:rPr>
        <w:t>0</w:t>
      </w:r>
      <w:r w:rsidRPr="004167E5">
        <w:rPr>
          <w:rFonts w:ascii="Times New Roman" w:hAnsi="Times New Roman"/>
          <w:sz w:val="28"/>
          <w:szCs w:val="28"/>
        </w:rPr>
        <w:t>7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0F3EBE" w:rsidRPr="004167E5">
        <w:rPr>
          <w:rFonts w:ascii="Times New Roman" w:hAnsi="Times New Roman"/>
          <w:sz w:val="28"/>
          <w:szCs w:val="28"/>
        </w:rPr>
        <w:t>1</w:t>
      </w:r>
      <w:r w:rsidR="00CB6677" w:rsidRPr="004167E5">
        <w:rPr>
          <w:rFonts w:ascii="Times New Roman" w:hAnsi="Times New Roman"/>
          <w:sz w:val="28"/>
          <w:szCs w:val="28"/>
        </w:rPr>
        <w:t xml:space="preserve">      № </w:t>
      </w:r>
      <w:r w:rsidRPr="004167E5">
        <w:rPr>
          <w:rFonts w:ascii="Times New Roman" w:hAnsi="Times New Roman"/>
          <w:sz w:val="28"/>
          <w:szCs w:val="28"/>
        </w:rPr>
        <w:t>70</w:t>
      </w:r>
      <w:r w:rsidR="00CB6677" w:rsidRPr="004167E5">
        <w:rPr>
          <w:rFonts w:ascii="Times New Roman" w:hAnsi="Times New Roman"/>
          <w:sz w:val="28"/>
          <w:szCs w:val="28"/>
        </w:rPr>
        <w:t xml:space="preserve"> 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 сельского поселения «Село Булава» Ульчского муниципального района Хабаровского края за </w:t>
      </w:r>
      <w:r w:rsidR="00090135" w:rsidRPr="004167E5">
        <w:rPr>
          <w:rFonts w:ascii="Times New Roman" w:hAnsi="Times New Roman"/>
          <w:sz w:val="28"/>
          <w:szCs w:val="28"/>
        </w:rPr>
        <w:t>2</w:t>
      </w:r>
      <w:r w:rsidR="00CC4EBD" w:rsidRPr="004167E5">
        <w:rPr>
          <w:rFonts w:ascii="Times New Roman" w:hAnsi="Times New Roman"/>
          <w:sz w:val="28"/>
          <w:szCs w:val="28"/>
        </w:rPr>
        <w:t xml:space="preserve"> 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0F3EBE" w:rsidRPr="004167E5">
        <w:rPr>
          <w:rFonts w:ascii="Times New Roman" w:hAnsi="Times New Roman"/>
          <w:sz w:val="28"/>
          <w:szCs w:val="28"/>
        </w:rPr>
        <w:t>1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="00CB6677" w:rsidRPr="00D46B61">
        <w:rPr>
          <w:rFonts w:ascii="Times New Roman" w:hAnsi="Times New Roman"/>
          <w:sz w:val="28"/>
          <w:szCs w:val="28"/>
        </w:rPr>
        <w:t>9 ст.7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</w:t>
      </w:r>
      <w:r w:rsidRPr="004167E5">
        <w:rPr>
          <w:rFonts w:ascii="Times New Roman" w:hAnsi="Times New Roman"/>
          <w:sz w:val="28"/>
          <w:szCs w:val="28"/>
        </w:rPr>
        <w:t>5</w:t>
      </w:r>
      <w:r w:rsidR="00CB6677" w:rsidRPr="004167E5">
        <w:rPr>
          <w:rFonts w:ascii="Times New Roman" w:hAnsi="Times New Roman"/>
          <w:sz w:val="28"/>
          <w:szCs w:val="28"/>
        </w:rPr>
        <w:t>.11.201</w:t>
      </w:r>
      <w:r w:rsidRPr="004167E5">
        <w:rPr>
          <w:rFonts w:ascii="Times New Roman" w:hAnsi="Times New Roman"/>
          <w:sz w:val="28"/>
          <w:szCs w:val="28"/>
        </w:rPr>
        <w:t>9</w:t>
      </w:r>
      <w:r w:rsidR="00CB6677" w:rsidRPr="004167E5">
        <w:rPr>
          <w:rFonts w:ascii="Times New Roman" w:hAnsi="Times New Roman"/>
          <w:sz w:val="28"/>
          <w:szCs w:val="28"/>
        </w:rPr>
        <w:t xml:space="preserve"> №1</w:t>
      </w:r>
      <w:r w:rsidRPr="004167E5">
        <w:rPr>
          <w:rFonts w:ascii="Times New Roman" w:hAnsi="Times New Roman"/>
          <w:sz w:val="28"/>
          <w:szCs w:val="28"/>
        </w:rPr>
        <w:t>64</w:t>
      </w:r>
      <w:r w:rsidR="00CB6677"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D46B61">
        <w:rPr>
          <w:rFonts w:ascii="Times New Roman" w:hAnsi="Times New Roman"/>
          <w:sz w:val="28"/>
          <w:szCs w:val="28"/>
        </w:rPr>
        <w:t>второй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D46B61">
        <w:rPr>
          <w:rFonts w:ascii="Times New Roman" w:hAnsi="Times New Roman"/>
          <w:sz w:val="28"/>
          <w:szCs w:val="28"/>
        </w:rPr>
        <w:t>1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6424D3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</w:t>
      </w:r>
      <w:r w:rsidR="006424D3">
        <w:rPr>
          <w:rFonts w:ascii="Times New Roman" w:hAnsi="Times New Roman"/>
          <w:b w:val="0"/>
          <w:szCs w:val="28"/>
        </w:rPr>
        <w:t xml:space="preserve">Ульчского муниципального района Хабаровского края 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 </w:t>
      </w:r>
      <w:r w:rsidR="00EC3028">
        <w:rPr>
          <w:rFonts w:ascii="Times New Roman" w:hAnsi="Times New Roman"/>
          <w:b w:val="0"/>
          <w:szCs w:val="28"/>
        </w:rPr>
        <w:t xml:space="preserve">  </w:t>
      </w:r>
      <w:r w:rsidR="006424D3" w:rsidRPr="006424D3">
        <w:rPr>
          <w:rFonts w:ascii="Times New Roman" w:hAnsi="Times New Roman"/>
          <w:b w:val="0"/>
          <w:szCs w:val="28"/>
        </w:rPr>
        <w:t>20</w:t>
      </w:r>
      <w:r w:rsidRPr="006424D3">
        <w:rPr>
          <w:rFonts w:ascii="Times New Roman" w:hAnsi="Times New Roman"/>
          <w:b w:val="0"/>
          <w:szCs w:val="28"/>
        </w:rPr>
        <w:t>.</w:t>
      </w:r>
      <w:r w:rsidR="00C105CD" w:rsidRPr="006424D3">
        <w:rPr>
          <w:rFonts w:ascii="Times New Roman" w:hAnsi="Times New Roman"/>
          <w:b w:val="0"/>
          <w:szCs w:val="28"/>
        </w:rPr>
        <w:t>0</w:t>
      </w:r>
      <w:r w:rsidR="00090135" w:rsidRPr="006424D3">
        <w:rPr>
          <w:rFonts w:ascii="Times New Roman" w:hAnsi="Times New Roman"/>
          <w:b w:val="0"/>
          <w:szCs w:val="28"/>
        </w:rPr>
        <w:t>7</w:t>
      </w:r>
      <w:r w:rsidRPr="006424D3">
        <w:rPr>
          <w:rFonts w:ascii="Times New Roman" w:hAnsi="Times New Roman"/>
          <w:b w:val="0"/>
          <w:szCs w:val="28"/>
        </w:rPr>
        <w:t>.20</w:t>
      </w:r>
      <w:r w:rsidR="009665B3" w:rsidRPr="006424D3">
        <w:rPr>
          <w:rFonts w:ascii="Times New Roman" w:hAnsi="Times New Roman"/>
          <w:b w:val="0"/>
          <w:szCs w:val="28"/>
        </w:rPr>
        <w:t>2</w:t>
      </w:r>
      <w:r w:rsidR="000F3EBE" w:rsidRPr="006424D3">
        <w:rPr>
          <w:rFonts w:ascii="Times New Roman" w:hAnsi="Times New Roman"/>
          <w:b w:val="0"/>
          <w:szCs w:val="28"/>
        </w:rPr>
        <w:t>1</w:t>
      </w:r>
      <w:r w:rsidRPr="006424D3">
        <w:rPr>
          <w:rFonts w:ascii="Times New Roman" w:hAnsi="Times New Roman"/>
          <w:b w:val="0"/>
          <w:szCs w:val="28"/>
        </w:rPr>
        <w:t xml:space="preserve"> № </w:t>
      </w:r>
      <w:r w:rsidR="006424D3" w:rsidRPr="006424D3">
        <w:rPr>
          <w:rFonts w:ascii="Times New Roman" w:hAnsi="Times New Roman"/>
          <w:b w:val="0"/>
          <w:szCs w:val="28"/>
        </w:rPr>
        <w:t>70</w:t>
      </w:r>
      <w:r w:rsidR="00CC4EBD" w:rsidRPr="006424D3">
        <w:rPr>
          <w:rFonts w:ascii="Times New Roman" w:hAnsi="Times New Roman"/>
          <w:b w:val="0"/>
          <w:szCs w:val="28"/>
        </w:rPr>
        <w:t xml:space="preserve"> </w:t>
      </w:r>
      <w:r w:rsidRPr="006424D3">
        <w:rPr>
          <w:rFonts w:ascii="Times New Roman" w:hAnsi="Times New Roman"/>
          <w:b w:val="0"/>
          <w:szCs w:val="28"/>
        </w:rPr>
        <w:t>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090135">
        <w:rPr>
          <w:rFonts w:ascii="Times New Roman" w:hAnsi="Times New Roman"/>
          <w:b w:val="0"/>
          <w:szCs w:val="28"/>
        </w:rPr>
        <w:t>2</w:t>
      </w:r>
      <w:r w:rsidR="00CC4EBD">
        <w:rPr>
          <w:rFonts w:ascii="Times New Roman" w:hAnsi="Times New Roman"/>
          <w:b w:val="0"/>
          <w:szCs w:val="28"/>
        </w:rPr>
        <w:t xml:space="preserve"> </w:t>
      </w:r>
      <w:r w:rsidR="00C105CD">
        <w:rPr>
          <w:rFonts w:ascii="Times New Roman" w:hAnsi="Times New Roman"/>
          <w:b w:val="0"/>
          <w:szCs w:val="28"/>
        </w:rPr>
        <w:t>квартал</w:t>
      </w:r>
      <w:r>
        <w:rPr>
          <w:rFonts w:ascii="Times New Roman" w:hAnsi="Times New Roman"/>
          <w:b w:val="0"/>
          <w:szCs w:val="28"/>
        </w:rPr>
        <w:t xml:space="preserve"> 20</w:t>
      </w:r>
      <w:r w:rsidR="009665B3">
        <w:rPr>
          <w:rFonts w:ascii="Times New Roman" w:hAnsi="Times New Roman"/>
          <w:b w:val="0"/>
          <w:szCs w:val="28"/>
        </w:rPr>
        <w:t>2</w:t>
      </w:r>
      <w:r w:rsidR="000F3EBE">
        <w:rPr>
          <w:rFonts w:ascii="Times New Roman" w:hAnsi="Times New Roman"/>
          <w:b w:val="0"/>
          <w:szCs w:val="28"/>
        </w:rPr>
        <w:t>1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p w:rsidR="00CB6677" w:rsidRDefault="00CB6677" w:rsidP="002A628E">
      <w:pPr>
        <w:contextualSpacing/>
        <w:jc w:val="center"/>
      </w:pPr>
    </w:p>
    <w:tbl>
      <w:tblPr>
        <w:tblW w:w="9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2"/>
        <w:gridCol w:w="2395"/>
        <w:gridCol w:w="1340"/>
        <w:gridCol w:w="1220"/>
      </w:tblGrid>
      <w:tr w:rsidR="00090135" w:rsidRPr="00090135" w:rsidTr="00090135">
        <w:trPr>
          <w:trHeight w:val="282"/>
        </w:trPr>
        <w:tc>
          <w:tcPr>
            <w:tcW w:w="97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090135" w:rsidRPr="00090135" w:rsidTr="00090135">
        <w:trPr>
          <w:trHeight w:val="259"/>
        </w:trPr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090135" w:rsidRPr="00090135" w:rsidTr="00090135">
        <w:trPr>
          <w:trHeight w:val="240"/>
        </w:trPr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090135">
        <w:trPr>
          <w:trHeight w:val="285"/>
        </w:trPr>
        <w:tc>
          <w:tcPr>
            <w:tcW w:w="4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090135">
        <w:trPr>
          <w:trHeight w:val="28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90135" w:rsidRPr="00090135" w:rsidTr="00090135">
        <w:trPr>
          <w:trHeight w:val="34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11 353 450,35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5 542 776,48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3 779 500,00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1 515 734,32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125 582,34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125 582,34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201 790,00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125 582,34</w:t>
            </w:r>
          </w:p>
        </w:tc>
      </w:tr>
      <w:tr w:rsidR="00090135" w:rsidRPr="00090135" w:rsidTr="00090135">
        <w:trPr>
          <w:trHeight w:val="15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201 290,00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125 504,34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21,53</w:t>
            </w:r>
          </w:p>
        </w:tc>
      </w:tr>
      <w:tr w:rsidR="00090135" w:rsidRPr="00090135" w:rsidTr="00090135">
        <w:trPr>
          <w:trHeight w:val="15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56,47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505 370,84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505 370,84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228 531,40</w:t>
            </w:r>
          </w:p>
        </w:tc>
      </w:tr>
      <w:tr w:rsidR="00090135" w:rsidRPr="00090135" w:rsidTr="00090135">
        <w:trPr>
          <w:trHeight w:val="18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228 531,40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1 721,51</w:t>
            </w:r>
          </w:p>
        </w:tc>
      </w:tr>
      <w:tr w:rsidR="00090135" w:rsidRPr="00090135" w:rsidTr="00090135">
        <w:trPr>
          <w:trHeight w:val="20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1 721,51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317 774,87</w:t>
            </w:r>
          </w:p>
        </w:tc>
      </w:tr>
      <w:tr w:rsidR="00090135" w:rsidRPr="00090135" w:rsidTr="00090135">
        <w:trPr>
          <w:trHeight w:val="18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317 774,87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-42 656,94</w:t>
            </w:r>
          </w:p>
        </w:tc>
      </w:tr>
      <w:tr w:rsidR="00090135" w:rsidRPr="00090135" w:rsidTr="00090135">
        <w:trPr>
          <w:trHeight w:val="18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-42 656,94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161 314,65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161 314,65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118 084,58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118 084,58</w:t>
            </w:r>
          </w:p>
        </w:tc>
      </w:tr>
      <w:tr w:rsidR="00090135" w:rsidRPr="00090135" w:rsidTr="00090135">
        <w:trPr>
          <w:trHeight w:val="9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116 612,46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1 472,12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43 230,07</w:t>
            </w:r>
          </w:p>
        </w:tc>
      </w:tr>
      <w:tr w:rsidR="00090135" w:rsidRPr="00090135" w:rsidTr="00090135">
        <w:trPr>
          <w:trHeight w:val="9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43 230,07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43 230,07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267 213,83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19 662,87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19 662,87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19 460,36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202,51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000 1 06 04000 02 0000 110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63 646,75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4 817,00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4 817,00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58 829,75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56 128,44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2 701,31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183 904,21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181 163,14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181 163,14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181 120,47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42,67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2 741,07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2 741,07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2 763,42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-22,35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17 262,00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17 262,00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17 262,00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438 990,66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371 387,34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371 387,34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371 387,34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67 603,32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67 603,32</w:t>
            </w:r>
          </w:p>
        </w:tc>
      </w:tr>
      <w:tr w:rsidR="00090135" w:rsidRPr="00090135" w:rsidTr="00090135">
        <w:trPr>
          <w:trHeight w:val="13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67 603,32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7 573 950,35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3 755 442,16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7 573 950,35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3 755 442,16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1 500 277,00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1 500 277,00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1 500 277,00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314 233,00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125 574,00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225 840,00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93 744,00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225 840,00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93 744,00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31 830,00</w:t>
            </w:r>
          </w:p>
        </w:tc>
      </w:tr>
      <w:tr w:rsidR="00090135" w:rsidRPr="00090135" w:rsidTr="00090135">
        <w:trPr>
          <w:trHeight w:val="67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31 830,00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4 259 167,35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2 129 591,16</w:t>
            </w:r>
          </w:p>
        </w:tc>
      </w:tr>
      <w:tr w:rsidR="00090135" w:rsidRPr="00090135" w:rsidTr="00090135">
        <w:trPr>
          <w:trHeight w:val="9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243 262,35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121 631,16</w:t>
            </w:r>
          </w:p>
        </w:tc>
      </w:tr>
      <w:tr w:rsidR="00090135" w:rsidRPr="00090135" w:rsidTr="00090135">
        <w:trPr>
          <w:trHeight w:val="1125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243 262,35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121 631,16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4 015 905,00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2 007 960,00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4 015 905,00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2 007 960,00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913 2 07 00000 00 0000 000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913 2 07 05000 10 0000 150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  <w:tr w:rsidR="00090135" w:rsidRPr="00090135" w:rsidTr="00090135">
        <w:trPr>
          <w:trHeight w:val="450"/>
        </w:trPr>
        <w:tc>
          <w:tcPr>
            <w:tcW w:w="4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913 2 07 05030 10 0000 150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</w:tr>
    </w:tbl>
    <w:p w:rsidR="00CB6677" w:rsidRDefault="00CB6677" w:rsidP="002A628E">
      <w:pPr>
        <w:contextualSpacing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843"/>
        <w:gridCol w:w="2693"/>
        <w:gridCol w:w="1701"/>
        <w:gridCol w:w="1559"/>
      </w:tblGrid>
      <w:tr w:rsidR="00090135" w:rsidRPr="00090135" w:rsidTr="00090135">
        <w:trPr>
          <w:trHeight w:val="282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6424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2. Расходы бюджета</w:t>
            </w:r>
          </w:p>
        </w:tc>
      </w:tr>
      <w:tr w:rsidR="00090135" w:rsidRPr="00090135" w:rsidTr="00090135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90135" w:rsidRPr="00090135" w:rsidTr="00090135">
        <w:trPr>
          <w:trHeight w:val="24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090135" w:rsidRPr="00090135" w:rsidTr="00090135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090135">
        <w:trPr>
          <w:trHeight w:val="2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90135" w:rsidRPr="00090135" w:rsidTr="00090135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90135" w:rsidRPr="00090135" w:rsidTr="0009013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5 651 463,63</w:t>
            </w:r>
          </w:p>
        </w:tc>
      </w:tr>
      <w:tr w:rsidR="00090135" w:rsidRPr="00090135" w:rsidTr="00090135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01 2 00 0Д030 120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596 254,58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596 254,58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1 331 328,00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596 254,58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457 952,80</w:t>
            </w:r>
          </w:p>
        </w:tc>
      </w:tr>
      <w:tr w:rsidR="00090135" w:rsidRPr="00090135" w:rsidTr="0009013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138 301,78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01 2 00 0Д030 120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256 376,28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3 969 689,00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2 136 204,08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3 060 142,00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1 639 613,71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3 060 142,00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1 639 613,71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1 250 845,69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17 645,00</w:t>
            </w:r>
          </w:p>
        </w:tc>
      </w:tr>
      <w:tr w:rsidR="00090135" w:rsidRPr="00090135" w:rsidTr="0009013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371 123,02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447 043,37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447 043,37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108 875,80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94 472,30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243 695,27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49 547,00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59 612,00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32 182,06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32 182,06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32 182,06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24 717,34</w:t>
            </w:r>
          </w:p>
        </w:tc>
      </w:tr>
      <w:tr w:rsidR="00090135" w:rsidRPr="00090135" w:rsidTr="0009013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7 464,72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000 0111 11 5 00 00004 870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9 530,12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9 530,12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9 530,12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9 530,12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93 744,00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93 744,00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93 744,00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090135" w:rsidRPr="00090135" w:rsidTr="0009013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21 744,00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09013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7 155,00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000 0310 11 9 00 00009 244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000 0405 12 0 00 00012 810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1 214 445,00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1 214 445,00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2 418 033,00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1 214 445,00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1 214 445,00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4 698,69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244 845,19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000 0501 99 9 00 00439 240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1 183 484,00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442 374,70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1 183 484,00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442 374,70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1 183 484,00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442 374,70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442 374,70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49 814,29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94 130,00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94 130,00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496 698,34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94 130,00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94 130,00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121 180,00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0104 18 1 00 SС310 000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0104 18 1 00 SС310 200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0104 18 1 00 SС310 240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913 0113 11 6 00 00006 244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260 600,00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09013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913 0310 11 8 00 00010 244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22 468,92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0405 12 0 00 0С730 000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0405 12 0 00 0С730 800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0405 12 0 00 0С730 810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90135" w:rsidRPr="00090135" w:rsidTr="00090135">
        <w:trPr>
          <w:trHeight w:val="4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-134 139,65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9013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-108 687,15</w:t>
            </w:r>
          </w:p>
        </w:tc>
      </w:tr>
      <w:tr w:rsidR="00090135" w:rsidRPr="00090135" w:rsidTr="00090135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5" w:rsidRPr="00090135" w:rsidRDefault="00090135" w:rsidP="0009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90135" w:rsidRDefault="00090135" w:rsidP="002A628E">
      <w:pPr>
        <w:contextualSpacing/>
        <w:jc w:val="center"/>
      </w:pPr>
    </w:p>
    <w:p w:rsidR="000F3EBE" w:rsidRDefault="000F3EBE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090135" w:rsidRDefault="00090135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B577BB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090135">
        <w:rPr>
          <w:rFonts w:ascii="Times New Roman" w:hAnsi="Times New Roman" w:cs="Times New Roman"/>
          <w:sz w:val="24"/>
          <w:szCs w:val="24"/>
        </w:rPr>
        <w:t>2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3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355189">
        <w:rPr>
          <w:rFonts w:ascii="Times New Roman" w:hAnsi="Times New Roman" w:cs="Times New Roman"/>
          <w:sz w:val="24"/>
          <w:szCs w:val="24"/>
        </w:rPr>
        <w:t>18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20</w:t>
      </w:r>
      <w:r w:rsidR="00694C85">
        <w:rPr>
          <w:rFonts w:ascii="Times New Roman" w:hAnsi="Times New Roman" w:cs="Times New Roman"/>
          <w:sz w:val="24"/>
          <w:szCs w:val="24"/>
        </w:rPr>
        <w:t xml:space="preserve"> 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355189">
        <w:rPr>
          <w:rFonts w:ascii="Times New Roman" w:hAnsi="Times New Roman" w:cs="Times New Roman"/>
          <w:sz w:val="24"/>
          <w:szCs w:val="24"/>
        </w:rPr>
        <w:t>240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090135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090135">
        <w:rPr>
          <w:rFonts w:ascii="Times New Roman" w:hAnsi="Times New Roman" w:cs="Times New Roman"/>
          <w:sz w:val="24"/>
          <w:szCs w:val="24"/>
        </w:rPr>
        <w:t>июля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9052BB">
        <w:rPr>
          <w:rFonts w:ascii="Times New Roman" w:hAnsi="Times New Roman" w:cs="Times New Roman"/>
          <w:sz w:val="24"/>
          <w:szCs w:val="24"/>
        </w:rPr>
        <w:t xml:space="preserve"> </w:t>
      </w:r>
      <w:r w:rsidR="00090135" w:rsidRPr="00090135">
        <w:rPr>
          <w:rFonts w:ascii="Times New Roman" w:hAnsi="Times New Roman" w:cs="Times New Roman"/>
          <w:sz w:val="24"/>
          <w:szCs w:val="24"/>
        </w:rPr>
        <w:t>5542776,48</w:t>
      </w:r>
      <w:r w:rsidR="00090135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090135">
        <w:rPr>
          <w:rFonts w:ascii="Times New Roman" w:hAnsi="Times New Roman" w:cs="Times New Roman"/>
          <w:sz w:val="24"/>
          <w:szCs w:val="24"/>
        </w:rPr>
        <w:t>48,8</w:t>
      </w:r>
      <w:r w:rsidR="009052BB">
        <w:rPr>
          <w:rFonts w:ascii="Times New Roman" w:hAnsi="Times New Roman" w:cs="Times New Roman"/>
          <w:sz w:val="24"/>
          <w:szCs w:val="24"/>
        </w:rPr>
        <w:t>0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9052BB">
        <w:rPr>
          <w:rFonts w:ascii="Times New Roman" w:hAnsi="Times New Roman" w:cs="Times New Roman"/>
          <w:sz w:val="24"/>
          <w:szCs w:val="24"/>
        </w:rPr>
        <w:t xml:space="preserve"> </w:t>
      </w:r>
      <w:r w:rsidR="00090135" w:rsidRPr="00090135">
        <w:rPr>
          <w:rFonts w:ascii="Times New Roman" w:hAnsi="Times New Roman" w:cs="Times New Roman"/>
          <w:sz w:val="24"/>
          <w:szCs w:val="24"/>
        </w:rPr>
        <w:t>5651463,63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090135">
        <w:rPr>
          <w:rFonts w:ascii="Times New Roman" w:hAnsi="Times New Roman" w:cs="Times New Roman"/>
          <w:sz w:val="24"/>
          <w:szCs w:val="24"/>
        </w:rPr>
        <w:t>47,55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052BB">
        <w:rPr>
          <w:rFonts w:ascii="Times New Roman" w:hAnsi="Times New Roman" w:cs="Times New Roman"/>
          <w:sz w:val="24"/>
          <w:szCs w:val="24"/>
        </w:rPr>
        <w:t>3779,50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за </w:t>
      </w:r>
      <w:r w:rsidR="00090135">
        <w:rPr>
          <w:rFonts w:ascii="Times New Roman" w:hAnsi="Times New Roman" w:cs="Times New Roman"/>
          <w:sz w:val="24"/>
          <w:szCs w:val="24"/>
        </w:rPr>
        <w:t>2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090135">
        <w:rPr>
          <w:rFonts w:ascii="Times New Roman" w:hAnsi="Times New Roman" w:cs="Times New Roman"/>
          <w:sz w:val="24"/>
          <w:szCs w:val="24"/>
        </w:rPr>
        <w:t xml:space="preserve">1515,73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090135">
        <w:rPr>
          <w:rFonts w:ascii="Times New Roman" w:hAnsi="Times New Roman" w:cs="Times New Roman"/>
          <w:sz w:val="24"/>
          <w:szCs w:val="24"/>
        </w:rPr>
        <w:t>40,10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1354B4" w:rsidRPr="00BB159A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02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090135">
        <w:rPr>
          <w:rFonts w:ascii="Times New Roman" w:hAnsi="Times New Roman" w:cs="Times New Roman"/>
          <w:sz w:val="24"/>
          <w:szCs w:val="24"/>
        </w:rPr>
        <w:t>125,58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90135">
        <w:rPr>
          <w:rFonts w:ascii="Times New Roman" w:hAnsi="Times New Roman" w:cs="Times New Roman"/>
          <w:sz w:val="24"/>
          <w:szCs w:val="24"/>
        </w:rPr>
        <w:t>62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090135">
        <w:rPr>
          <w:rFonts w:ascii="Times New Roman" w:hAnsi="Times New Roman" w:cs="Times New Roman"/>
          <w:sz w:val="24"/>
          <w:szCs w:val="24"/>
        </w:rPr>
        <w:t>505,37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="00694C85">
        <w:rPr>
          <w:rFonts w:ascii="Times New Roman" w:hAnsi="Times New Roman" w:cs="Times New Roman"/>
          <w:sz w:val="24"/>
          <w:szCs w:val="24"/>
        </w:rPr>
        <w:t>9</w:t>
      </w:r>
      <w:r w:rsidR="009052BB">
        <w:rPr>
          <w:rFonts w:ascii="Times New Roman" w:hAnsi="Times New Roman" w:cs="Times New Roman"/>
          <w:sz w:val="24"/>
          <w:szCs w:val="24"/>
        </w:rPr>
        <w:t>52,50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90135">
        <w:rPr>
          <w:rFonts w:ascii="Times New Roman" w:hAnsi="Times New Roman" w:cs="Times New Roman"/>
          <w:sz w:val="24"/>
          <w:szCs w:val="24"/>
        </w:rPr>
        <w:t>53</w:t>
      </w:r>
      <w:r w:rsidR="00481DAA" w:rsidRPr="00BB159A">
        <w:rPr>
          <w:rFonts w:ascii="Times New Roman" w:hAnsi="Times New Roman" w:cs="Times New Roman"/>
          <w:sz w:val="24"/>
          <w:szCs w:val="24"/>
        </w:rPr>
        <w:t>%</w:t>
      </w:r>
      <w:r w:rsidRPr="00BB159A">
        <w:rPr>
          <w:rFonts w:ascii="Times New Roman" w:hAnsi="Times New Roman" w:cs="Times New Roman"/>
          <w:sz w:val="24"/>
          <w:szCs w:val="24"/>
        </w:rPr>
        <w:t xml:space="preserve"> от плановых назначений.</w:t>
      </w: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1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9052BB">
        <w:rPr>
          <w:rFonts w:ascii="Times New Roman" w:hAnsi="Times New Roman" w:cs="Times New Roman"/>
          <w:sz w:val="24"/>
          <w:szCs w:val="24"/>
        </w:rPr>
        <w:t>23</w:t>
      </w:r>
      <w:r w:rsidR="001354B4" w:rsidRPr="00BB159A">
        <w:rPr>
          <w:rFonts w:ascii="Times New Roman" w:hAnsi="Times New Roman" w:cs="Times New Roman"/>
          <w:sz w:val="24"/>
          <w:szCs w:val="24"/>
        </w:rPr>
        <w:t>0,0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090135">
        <w:rPr>
          <w:rFonts w:ascii="Times New Roman" w:hAnsi="Times New Roman" w:cs="Times New Roman"/>
          <w:sz w:val="24"/>
          <w:szCs w:val="24"/>
        </w:rPr>
        <w:t xml:space="preserve">161,31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090135">
        <w:rPr>
          <w:rFonts w:ascii="Times New Roman" w:hAnsi="Times New Roman" w:cs="Times New Roman"/>
          <w:sz w:val="24"/>
          <w:szCs w:val="24"/>
        </w:rPr>
        <w:t>70</w:t>
      </w:r>
      <w:r w:rsidR="00754AEB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9052BB">
        <w:rPr>
          <w:rFonts w:ascii="Times New Roman" w:hAnsi="Times New Roman" w:cs="Times New Roman"/>
          <w:sz w:val="24"/>
          <w:szCs w:val="24"/>
        </w:rPr>
        <w:t>60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090135" w:rsidRPr="00090135">
        <w:rPr>
          <w:rFonts w:ascii="Times New Roman" w:hAnsi="Times New Roman" w:cs="Times New Roman"/>
          <w:sz w:val="24"/>
          <w:szCs w:val="24"/>
        </w:rPr>
        <w:t>17</w:t>
      </w:r>
      <w:r w:rsidR="00090135">
        <w:rPr>
          <w:rFonts w:ascii="Times New Roman" w:hAnsi="Times New Roman" w:cs="Times New Roman"/>
          <w:sz w:val="24"/>
          <w:szCs w:val="24"/>
        </w:rPr>
        <w:t>,</w:t>
      </w:r>
      <w:r w:rsidR="00090135" w:rsidRPr="00090135">
        <w:rPr>
          <w:rFonts w:ascii="Times New Roman" w:hAnsi="Times New Roman" w:cs="Times New Roman"/>
          <w:sz w:val="24"/>
          <w:szCs w:val="24"/>
        </w:rPr>
        <w:t>26</w:t>
      </w:r>
      <w:r w:rsidR="00090135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рублей. Процент исполнения составил </w:t>
      </w:r>
      <w:r w:rsidR="00090135">
        <w:rPr>
          <w:rFonts w:ascii="Times New Roman" w:hAnsi="Times New Roman" w:cs="Times New Roman"/>
          <w:sz w:val="24"/>
          <w:szCs w:val="24"/>
        </w:rPr>
        <w:t>2</w:t>
      </w:r>
      <w:r w:rsidR="009052BB">
        <w:rPr>
          <w:rFonts w:ascii="Times New Roman" w:hAnsi="Times New Roman" w:cs="Times New Roman"/>
          <w:sz w:val="24"/>
          <w:szCs w:val="24"/>
        </w:rPr>
        <w:t>8</w:t>
      </w:r>
      <w:r w:rsidR="00481DAA" w:rsidRPr="00BB159A">
        <w:rPr>
          <w:rFonts w:ascii="Times New Roman" w:hAnsi="Times New Roman" w:cs="Times New Roman"/>
          <w:sz w:val="24"/>
          <w:szCs w:val="24"/>
        </w:rPr>
        <w:t>%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A232B2">
        <w:rPr>
          <w:rFonts w:ascii="Times New Roman" w:hAnsi="Times New Roman" w:cs="Times New Roman"/>
          <w:sz w:val="24"/>
          <w:szCs w:val="24"/>
        </w:rPr>
        <w:t>8</w:t>
      </w:r>
      <w:r w:rsidR="009052BB">
        <w:rPr>
          <w:rFonts w:ascii="Times New Roman" w:hAnsi="Times New Roman" w:cs="Times New Roman"/>
          <w:sz w:val="24"/>
          <w:szCs w:val="24"/>
        </w:rPr>
        <w:t>4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Исполнено- </w:t>
      </w:r>
      <w:r w:rsidR="0048741E" w:rsidRPr="0048741E">
        <w:rPr>
          <w:rFonts w:ascii="Times New Roman" w:hAnsi="Times New Roman" w:cs="Times New Roman"/>
          <w:sz w:val="24"/>
          <w:szCs w:val="24"/>
        </w:rPr>
        <w:t>19</w:t>
      </w:r>
      <w:r w:rsidR="0048741E">
        <w:rPr>
          <w:rFonts w:ascii="Times New Roman" w:hAnsi="Times New Roman" w:cs="Times New Roman"/>
          <w:sz w:val="24"/>
          <w:szCs w:val="24"/>
        </w:rPr>
        <w:t>,</w:t>
      </w:r>
      <w:r w:rsidR="0048741E" w:rsidRPr="0048741E">
        <w:rPr>
          <w:rFonts w:ascii="Times New Roman" w:hAnsi="Times New Roman" w:cs="Times New Roman"/>
          <w:sz w:val="24"/>
          <w:szCs w:val="24"/>
        </w:rPr>
        <w:t>66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8741E">
        <w:rPr>
          <w:rFonts w:ascii="Times New Roman" w:hAnsi="Times New Roman" w:cs="Times New Roman"/>
          <w:sz w:val="24"/>
          <w:szCs w:val="24"/>
        </w:rPr>
        <w:t>23</w:t>
      </w:r>
      <w:r w:rsidRPr="00BB159A">
        <w:rPr>
          <w:rFonts w:ascii="Times New Roman" w:hAnsi="Times New Roman" w:cs="Times New Roman"/>
          <w:sz w:val="24"/>
          <w:szCs w:val="24"/>
        </w:rPr>
        <w:t>%</w:t>
      </w:r>
    </w:p>
    <w:p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713C8B">
        <w:rPr>
          <w:rFonts w:ascii="Times New Roman" w:hAnsi="Times New Roman" w:cs="Times New Roman"/>
          <w:sz w:val="24"/>
          <w:szCs w:val="24"/>
        </w:rPr>
        <w:t>686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713C8B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 xml:space="preserve">63,64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48741E">
        <w:rPr>
          <w:rFonts w:ascii="Times New Roman" w:hAnsi="Times New Roman" w:cs="Times New Roman"/>
          <w:sz w:val="24"/>
          <w:szCs w:val="24"/>
        </w:rPr>
        <w:t>6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Земельный налог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406DFC">
        <w:rPr>
          <w:rFonts w:ascii="Times New Roman" w:hAnsi="Times New Roman" w:cs="Times New Roman"/>
          <w:sz w:val="24"/>
          <w:szCs w:val="24"/>
        </w:rPr>
        <w:t>635</w:t>
      </w:r>
      <w:r w:rsidRPr="00BB159A">
        <w:rPr>
          <w:rFonts w:ascii="Times New Roman" w:hAnsi="Times New Roman" w:cs="Times New Roman"/>
          <w:sz w:val="24"/>
          <w:szCs w:val="24"/>
        </w:rPr>
        <w:t>,0 тыс.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исполнение-</w:t>
      </w:r>
      <w:r w:rsidR="00406DFC">
        <w:rPr>
          <w:rFonts w:ascii="Times New Roman" w:hAnsi="Times New Roman" w:cs="Times New Roman"/>
          <w:sz w:val="24"/>
          <w:szCs w:val="24"/>
        </w:rPr>
        <w:t xml:space="preserve"> </w:t>
      </w:r>
      <w:r w:rsidR="0048741E" w:rsidRPr="0048741E">
        <w:rPr>
          <w:rFonts w:ascii="Times New Roman" w:hAnsi="Times New Roman" w:cs="Times New Roman"/>
          <w:sz w:val="24"/>
          <w:szCs w:val="24"/>
        </w:rPr>
        <w:t>183</w:t>
      </w:r>
      <w:r w:rsidR="0048741E">
        <w:rPr>
          <w:rFonts w:ascii="Times New Roman" w:hAnsi="Times New Roman" w:cs="Times New Roman"/>
          <w:sz w:val="24"/>
          <w:szCs w:val="24"/>
        </w:rPr>
        <w:t>,</w:t>
      </w:r>
      <w:r w:rsidR="0048741E" w:rsidRPr="0048741E">
        <w:rPr>
          <w:rFonts w:ascii="Times New Roman" w:hAnsi="Times New Roman" w:cs="Times New Roman"/>
          <w:sz w:val="24"/>
          <w:szCs w:val="24"/>
        </w:rPr>
        <w:t>90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8741E">
        <w:rPr>
          <w:rFonts w:ascii="Times New Roman" w:hAnsi="Times New Roman" w:cs="Times New Roman"/>
          <w:sz w:val="24"/>
          <w:szCs w:val="24"/>
        </w:rPr>
        <w:t>29</w:t>
      </w:r>
      <w:r w:rsidRPr="00BB159A">
        <w:rPr>
          <w:rFonts w:ascii="Times New Roman" w:hAnsi="Times New Roman" w:cs="Times New Roman"/>
          <w:sz w:val="24"/>
          <w:szCs w:val="24"/>
        </w:rPr>
        <w:t>%.</w:t>
      </w: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="0048741E" w:rsidRPr="0048741E">
        <w:rPr>
          <w:rFonts w:ascii="Times New Roman" w:hAnsi="Times New Roman" w:cs="Times New Roman"/>
          <w:sz w:val="24"/>
          <w:szCs w:val="24"/>
        </w:rPr>
        <w:t>438</w:t>
      </w:r>
      <w:r w:rsidR="0048741E">
        <w:rPr>
          <w:rFonts w:ascii="Times New Roman" w:hAnsi="Times New Roman" w:cs="Times New Roman"/>
          <w:sz w:val="24"/>
          <w:szCs w:val="24"/>
        </w:rPr>
        <w:t>,</w:t>
      </w:r>
      <w:r w:rsidR="0048741E" w:rsidRPr="0048741E">
        <w:rPr>
          <w:rFonts w:ascii="Times New Roman" w:hAnsi="Times New Roman" w:cs="Times New Roman"/>
          <w:sz w:val="24"/>
          <w:szCs w:val="24"/>
        </w:rPr>
        <w:t>99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="00591A45" w:rsidRPr="00BB159A">
        <w:rPr>
          <w:rFonts w:ascii="Times New Roman" w:hAnsi="Times New Roman" w:cs="Times New Roman"/>
          <w:sz w:val="24"/>
          <w:szCs w:val="24"/>
        </w:rPr>
        <w:t>тыс. рублей, при плане-</w:t>
      </w:r>
      <w:r w:rsidR="00406DFC">
        <w:rPr>
          <w:rFonts w:ascii="Times New Roman" w:hAnsi="Times New Roman" w:cs="Times New Roman"/>
          <w:sz w:val="24"/>
          <w:szCs w:val="24"/>
        </w:rPr>
        <w:t>80</w:t>
      </w:r>
      <w:r w:rsidR="00535E6A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Исполнение-</w:t>
      </w:r>
      <w:r w:rsidR="0048741E">
        <w:rPr>
          <w:rFonts w:ascii="Times New Roman" w:hAnsi="Times New Roman" w:cs="Times New Roman"/>
          <w:sz w:val="24"/>
          <w:szCs w:val="24"/>
        </w:rPr>
        <w:t>47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130</w:t>
      </w:r>
      <w:r w:rsidR="006A3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D65E5B">
        <w:rPr>
          <w:rFonts w:ascii="Times New Roman" w:hAnsi="Times New Roman" w:cs="Times New Roman"/>
          <w:sz w:val="24"/>
          <w:szCs w:val="24"/>
        </w:rPr>
        <w:t xml:space="preserve"> </w:t>
      </w:r>
      <w:r w:rsidR="0048741E" w:rsidRPr="0048741E">
        <w:rPr>
          <w:rFonts w:ascii="Times New Roman" w:hAnsi="Times New Roman" w:cs="Times New Roman"/>
          <w:sz w:val="24"/>
          <w:szCs w:val="24"/>
        </w:rPr>
        <w:t>67</w:t>
      </w:r>
      <w:r w:rsidR="0048741E">
        <w:rPr>
          <w:rFonts w:ascii="Times New Roman" w:hAnsi="Times New Roman" w:cs="Times New Roman"/>
          <w:sz w:val="24"/>
          <w:szCs w:val="24"/>
        </w:rPr>
        <w:t>,</w:t>
      </w:r>
      <w:r w:rsidR="0048741E" w:rsidRPr="0048741E">
        <w:rPr>
          <w:rFonts w:ascii="Times New Roman" w:hAnsi="Times New Roman" w:cs="Times New Roman"/>
          <w:sz w:val="24"/>
          <w:szCs w:val="24"/>
        </w:rPr>
        <w:t>60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48741E">
        <w:rPr>
          <w:rFonts w:ascii="Times New Roman" w:hAnsi="Times New Roman" w:cs="Times New Roman"/>
          <w:sz w:val="24"/>
          <w:szCs w:val="24"/>
        </w:rPr>
        <w:t>5</w:t>
      </w:r>
      <w:r w:rsidR="00406DFC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406DFC" w:rsidRPr="00406DFC">
        <w:rPr>
          <w:rFonts w:ascii="Times New Roman" w:hAnsi="Times New Roman" w:cs="Times New Roman"/>
          <w:sz w:val="24"/>
          <w:szCs w:val="24"/>
        </w:rPr>
        <w:t>7573</w:t>
      </w:r>
      <w:r w:rsidR="00406DFC">
        <w:rPr>
          <w:rFonts w:ascii="Times New Roman" w:hAnsi="Times New Roman" w:cs="Times New Roman"/>
          <w:sz w:val="24"/>
          <w:szCs w:val="24"/>
        </w:rPr>
        <w:t>,</w:t>
      </w:r>
      <w:r w:rsidR="00406DFC" w:rsidRPr="00406DFC">
        <w:rPr>
          <w:rFonts w:ascii="Times New Roman" w:hAnsi="Times New Roman" w:cs="Times New Roman"/>
          <w:sz w:val="24"/>
          <w:szCs w:val="24"/>
        </w:rPr>
        <w:t>95</w:t>
      </w:r>
      <w:r w:rsidR="00406DF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535E6A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48741E" w:rsidRPr="0048741E">
        <w:rPr>
          <w:rFonts w:ascii="Times New Roman" w:hAnsi="Times New Roman" w:cs="Times New Roman"/>
          <w:sz w:val="24"/>
          <w:szCs w:val="24"/>
        </w:rPr>
        <w:t>3755442,16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="0048741E" w:rsidRPr="0048741E">
        <w:rPr>
          <w:rFonts w:ascii="Times New Roman" w:hAnsi="Times New Roman" w:cs="Times New Roman"/>
          <w:sz w:val="24"/>
          <w:szCs w:val="24"/>
        </w:rPr>
        <w:t>1500277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48741E" w:rsidRPr="0048741E">
        <w:rPr>
          <w:rFonts w:ascii="Times New Roman" w:hAnsi="Times New Roman" w:cs="Times New Roman"/>
          <w:sz w:val="24"/>
          <w:szCs w:val="24"/>
        </w:rPr>
        <w:t>2129591,16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48741E" w:rsidRPr="0048741E">
        <w:rPr>
          <w:rFonts w:ascii="Times New Roman" w:hAnsi="Times New Roman" w:cs="Times New Roman"/>
          <w:sz w:val="24"/>
          <w:szCs w:val="24"/>
        </w:rPr>
        <w:t>125574</w:t>
      </w:r>
      <w:r w:rsidR="0027630A"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A232B2">
        <w:rPr>
          <w:rFonts w:ascii="Times New Roman" w:hAnsi="Times New Roman" w:cs="Times New Roman"/>
          <w:sz w:val="24"/>
          <w:szCs w:val="24"/>
        </w:rPr>
        <w:t>0</w:t>
      </w:r>
      <w:r w:rsidR="006424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Pr="0048741E">
        <w:rPr>
          <w:rFonts w:ascii="Times New Roman" w:hAnsi="Times New Roman" w:cs="Times New Roman"/>
          <w:sz w:val="24"/>
          <w:szCs w:val="24"/>
        </w:rPr>
        <w:t>271600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B4DAA" w:rsidRPr="009B4DAA">
        <w:rPr>
          <w:rFonts w:ascii="Times New Roman" w:hAnsi="Times New Roman" w:cs="Times New Roman"/>
          <w:sz w:val="24"/>
          <w:szCs w:val="24"/>
        </w:rPr>
        <w:t>11</w:t>
      </w:r>
      <w:r w:rsidR="009B4DAA">
        <w:rPr>
          <w:rFonts w:ascii="Times New Roman" w:hAnsi="Times New Roman" w:cs="Times New Roman"/>
          <w:sz w:val="24"/>
          <w:szCs w:val="24"/>
        </w:rPr>
        <w:t>.</w:t>
      </w:r>
      <w:r w:rsidR="009B4DAA" w:rsidRPr="009B4DAA">
        <w:rPr>
          <w:rFonts w:ascii="Times New Roman" w:hAnsi="Times New Roman" w:cs="Times New Roman"/>
          <w:sz w:val="24"/>
          <w:szCs w:val="24"/>
        </w:rPr>
        <w:t>487</w:t>
      </w:r>
      <w:r w:rsidR="009B4DAA">
        <w:rPr>
          <w:rFonts w:ascii="Times New Roman" w:hAnsi="Times New Roman" w:cs="Times New Roman"/>
          <w:sz w:val="24"/>
          <w:szCs w:val="24"/>
        </w:rPr>
        <w:t>.</w:t>
      </w:r>
      <w:r w:rsidR="009B4DAA" w:rsidRPr="009B4DAA">
        <w:rPr>
          <w:rFonts w:ascii="Times New Roman" w:hAnsi="Times New Roman" w:cs="Times New Roman"/>
          <w:sz w:val="24"/>
          <w:szCs w:val="24"/>
        </w:rPr>
        <w:t>590</w:t>
      </w:r>
      <w:r w:rsidR="009B4DAA">
        <w:rPr>
          <w:rFonts w:ascii="Times New Roman" w:hAnsi="Times New Roman" w:cs="Times New Roman"/>
          <w:sz w:val="24"/>
          <w:szCs w:val="24"/>
        </w:rPr>
        <w:t xml:space="preserve"> 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рублей. Исполнение за </w:t>
      </w:r>
      <w:r w:rsidR="0048741E">
        <w:rPr>
          <w:rFonts w:ascii="Times New Roman" w:hAnsi="Times New Roman" w:cs="Times New Roman"/>
          <w:sz w:val="24"/>
          <w:szCs w:val="24"/>
        </w:rPr>
        <w:t>2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48741E" w:rsidRPr="0048741E">
        <w:rPr>
          <w:rFonts w:ascii="Times New Roman" w:hAnsi="Times New Roman" w:cs="Times New Roman"/>
          <w:sz w:val="24"/>
          <w:szCs w:val="24"/>
        </w:rPr>
        <w:t>5651463,63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48741E">
        <w:rPr>
          <w:rFonts w:ascii="Times New Roman" w:hAnsi="Times New Roman" w:cs="Times New Roman"/>
          <w:sz w:val="24"/>
          <w:szCs w:val="24"/>
        </w:rPr>
        <w:t>47</w:t>
      </w:r>
      <w:r w:rsidR="00921699"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назначений, в том числе:</w:t>
      </w:r>
    </w:p>
    <w:p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6A4EE0">
        <w:rPr>
          <w:rFonts w:ascii="Times New Roman" w:hAnsi="Times New Roman" w:cs="Times New Roman"/>
          <w:sz w:val="24"/>
          <w:szCs w:val="24"/>
        </w:rPr>
        <w:t xml:space="preserve"> </w:t>
      </w:r>
      <w:r w:rsidR="00A239FD">
        <w:rPr>
          <w:rFonts w:ascii="Times New Roman" w:hAnsi="Times New Roman" w:cs="Times New Roman"/>
          <w:sz w:val="24"/>
          <w:szCs w:val="24"/>
        </w:rPr>
        <w:t>3131,38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A239FD">
        <w:rPr>
          <w:rFonts w:ascii="Times New Roman" w:hAnsi="Times New Roman" w:cs="Times New Roman"/>
          <w:sz w:val="24"/>
          <w:szCs w:val="24"/>
        </w:rPr>
        <w:t>6134,91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239FD">
        <w:rPr>
          <w:rFonts w:ascii="Times New Roman" w:hAnsi="Times New Roman" w:cs="Times New Roman"/>
          <w:sz w:val="24"/>
          <w:szCs w:val="24"/>
        </w:rPr>
        <w:t xml:space="preserve">596,25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A239FD">
        <w:rPr>
          <w:rFonts w:ascii="Times New Roman" w:hAnsi="Times New Roman" w:cs="Times New Roman"/>
          <w:sz w:val="24"/>
          <w:szCs w:val="24"/>
        </w:rPr>
        <w:t>44,70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A239FD">
        <w:rPr>
          <w:rFonts w:ascii="Times New Roman" w:hAnsi="Times New Roman" w:cs="Times New Roman"/>
          <w:sz w:val="24"/>
          <w:szCs w:val="24"/>
        </w:rPr>
        <w:t>июля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AD3553">
        <w:rPr>
          <w:rFonts w:ascii="Times New Roman" w:hAnsi="Times New Roman" w:cs="Times New Roman"/>
          <w:sz w:val="24"/>
          <w:szCs w:val="24"/>
        </w:rPr>
        <w:t>2</w:t>
      </w:r>
      <w:r w:rsidR="006A4EE0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A239FD">
        <w:rPr>
          <w:rFonts w:ascii="Times New Roman" w:hAnsi="Times New Roman" w:cs="Times New Roman"/>
          <w:sz w:val="24"/>
          <w:szCs w:val="24"/>
        </w:rPr>
        <w:t xml:space="preserve"> </w:t>
      </w:r>
      <w:r w:rsidR="00A239FD" w:rsidRPr="00A239FD">
        <w:rPr>
          <w:rFonts w:ascii="Times New Roman" w:hAnsi="Times New Roman" w:cs="Times New Roman"/>
          <w:sz w:val="24"/>
          <w:szCs w:val="24"/>
        </w:rPr>
        <w:t>2239</w:t>
      </w:r>
      <w:r w:rsidR="00A239FD">
        <w:rPr>
          <w:rFonts w:ascii="Times New Roman" w:hAnsi="Times New Roman" w:cs="Times New Roman"/>
          <w:sz w:val="24"/>
          <w:szCs w:val="24"/>
        </w:rPr>
        <w:t>,</w:t>
      </w:r>
      <w:r w:rsidR="00A239FD" w:rsidRPr="00A239FD">
        <w:rPr>
          <w:rFonts w:ascii="Times New Roman" w:hAnsi="Times New Roman" w:cs="Times New Roman"/>
          <w:sz w:val="24"/>
          <w:szCs w:val="24"/>
        </w:rPr>
        <w:t>99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1F715C">
        <w:rPr>
          <w:rFonts w:ascii="Times New Roman" w:hAnsi="Times New Roman" w:cs="Times New Roman"/>
          <w:sz w:val="24"/>
          <w:szCs w:val="24"/>
        </w:rPr>
        <w:t>т</w:t>
      </w:r>
      <w:r w:rsidR="00E41BCD" w:rsidRPr="00BB159A">
        <w:rPr>
          <w:rFonts w:ascii="Times New Roman" w:hAnsi="Times New Roman" w:cs="Times New Roman"/>
          <w:sz w:val="24"/>
          <w:szCs w:val="24"/>
        </w:rPr>
        <w:t>ыс. 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Изменений численности на 01.0</w:t>
      </w:r>
      <w:r w:rsidR="00B5177C">
        <w:rPr>
          <w:rFonts w:ascii="Times New Roman" w:hAnsi="Times New Roman" w:cs="Times New Roman"/>
          <w:sz w:val="24"/>
          <w:szCs w:val="24"/>
        </w:rPr>
        <w:t>7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B5177C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исполнено </w:t>
      </w:r>
      <w:r w:rsidR="00B5177C">
        <w:rPr>
          <w:rFonts w:ascii="Times New Roman" w:hAnsi="Times New Roman" w:cs="Times New Roman"/>
          <w:sz w:val="24"/>
          <w:szCs w:val="24"/>
        </w:rPr>
        <w:t>34,53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B5177C">
        <w:rPr>
          <w:rFonts w:ascii="Times New Roman" w:hAnsi="Times New Roman" w:cs="Times New Roman"/>
          <w:sz w:val="24"/>
          <w:szCs w:val="24"/>
        </w:rPr>
        <w:t>38</w:t>
      </w:r>
      <w:r w:rsidR="00504B0D">
        <w:rPr>
          <w:rFonts w:ascii="Times New Roman" w:hAnsi="Times New Roman" w:cs="Times New Roman"/>
          <w:sz w:val="24"/>
          <w:szCs w:val="24"/>
        </w:rPr>
        <w:t xml:space="preserve"> %</w:t>
      </w:r>
      <w:r w:rsidR="00B5177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BB27B2" w:rsidRPr="00BB159A" w:rsidRDefault="00FE5D60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AB2215">
        <w:rPr>
          <w:rFonts w:ascii="Times New Roman" w:hAnsi="Times New Roman" w:cs="Times New Roman"/>
          <w:sz w:val="24"/>
          <w:szCs w:val="24"/>
        </w:rPr>
        <w:t>93,74</w:t>
      </w:r>
      <w:r w:rsidR="006C741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рублей, при плане –</w:t>
      </w:r>
      <w:r w:rsidR="00AB2215">
        <w:rPr>
          <w:rFonts w:ascii="Times New Roman" w:hAnsi="Times New Roman" w:cs="Times New Roman"/>
          <w:sz w:val="24"/>
          <w:szCs w:val="24"/>
        </w:rPr>
        <w:t>230,36 тыс.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AB2215">
        <w:rPr>
          <w:rFonts w:ascii="Times New Roman" w:hAnsi="Times New Roman" w:cs="Times New Roman"/>
          <w:sz w:val="24"/>
          <w:szCs w:val="24"/>
        </w:rPr>
        <w:t>40,69</w:t>
      </w:r>
      <w:r w:rsidR="00DE52D8" w:rsidRPr="00BB159A">
        <w:rPr>
          <w:rFonts w:ascii="Times New Roman" w:hAnsi="Times New Roman" w:cs="Times New Roman"/>
          <w:sz w:val="24"/>
          <w:szCs w:val="24"/>
        </w:rPr>
        <w:t>% 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исполнено 7,15 тыс.рублей, при плане 86,19 тыс.рублей.</w:t>
      </w:r>
    </w:p>
    <w:p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010EA1">
        <w:rPr>
          <w:rFonts w:ascii="Times New Roman" w:hAnsi="Times New Roman" w:cs="Times New Roman"/>
          <w:sz w:val="24"/>
          <w:szCs w:val="24"/>
        </w:rPr>
        <w:t>75</w:t>
      </w:r>
      <w:r w:rsidR="001F715C">
        <w:rPr>
          <w:rFonts w:ascii="Times New Roman" w:hAnsi="Times New Roman" w:cs="Times New Roman"/>
          <w:sz w:val="24"/>
          <w:szCs w:val="24"/>
        </w:rPr>
        <w:t>,</w:t>
      </w:r>
      <w:r w:rsidR="006C741A">
        <w:rPr>
          <w:rFonts w:ascii="Times New Roman" w:hAnsi="Times New Roman" w:cs="Times New Roman"/>
          <w:sz w:val="24"/>
          <w:szCs w:val="24"/>
        </w:rPr>
        <w:t>225</w:t>
      </w:r>
      <w:r w:rsidR="001F715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010EA1">
        <w:rPr>
          <w:rFonts w:ascii="Times New Roman" w:hAnsi="Times New Roman" w:cs="Times New Roman"/>
          <w:sz w:val="24"/>
          <w:szCs w:val="24"/>
        </w:rPr>
        <w:t>7</w:t>
      </w:r>
      <w:r w:rsidR="001F715C">
        <w:rPr>
          <w:rFonts w:ascii="Times New Roman" w:hAnsi="Times New Roman" w:cs="Times New Roman"/>
          <w:sz w:val="24"/>
          <w:szCs w:val="24"/>
        </w:rPr>
        <w:t>5</w:t>
      </w:r>
      <w:r w:rsidR="00A35FFE" w:rsidRPr="00BB159A">
        <w:rPr>
          <w:rFonts w:ascii="Times New Roman" w:hAnsi="Times New Roman" w:cs="Times New Roman"/>
          <w:sz w:val="24"/>
          <w:szCs w:val="24"/>
        </w:rPr>
        <w:t>,</w:t>
      </w:r>
      <w:r w:rsidR="00010EA1">
        <w:rPr>
          <w:rFonts w:ascii="Times New Roman" w:hAnsi="Times New Roman" w:cs="Times New Roman"/>
          <w:sz w:val="24"/>
          <w:szCs w:val="24"/>
        </w:rPr>
        <w:t>225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или </w:t>
      </w:r>
      <w:r w:rsidR="00010EA1">
        <w:rPr>
          <w:rFonts w:ascii="Times New Roman" w:hAnsi="Times New Roman" w:cs="Times New Roman"/>
          <w:sz w:val="24"/>
          <w:szCs w:val="24"/>
        </w:rPr>
        <w:t>100</w:t>
      </w:r>
      <w:r w:rsidR="00504B0D">
        <w:rPr>
          <w:rFonts w:ascii="Times New Roman" w:hAnsi="Times New Roman" w:cs="Times New Roman"/>
          <w:sz w:val="24"/>
          <w:szCs w:val="24"/>
        </w:rPr>
        <w:t>%</w:t>
      </w:r>
      <w:r w:rsidR="001F715C">
        <w:rPr>
          <w:rFonts w:ascii="Times New Roman" w:hAnsi="Times New Roman" w:cs="Times New Roman"/>
          <w:sz w:val="24"/>
          <w:szCs w:val="24"/>
        </w:rPr>
        <w:t>.</w:t>
      </w:r>
    </w:p>
    <w:p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010EA1">
        <w:rPr>
          <w:rFonts w:ascii="Times New Roman" w:hAnsi="Times New Roman" w:cs="Times New Roman"/>
          <w:sz w:val="24"/>
          <w:szCs w:val="24"/>
        </w:rPr>
        <w:t>1214,44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F715C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010EA1">
        <w:rPr>
          <w:rFonts w:ascii="Times New Roman" w:hAnsi="Times New Roman" w:cs="Times New Roman"/>
          <w:sz w:val="24"/>
          <w:szCs w:val="24"/>
        </w:rPr>
        <w:t>50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% исполнено от плановых значений. </w:t>
      </w:r>
    </w:p>
    <w:p w:rsidR="00DE52D8" w:rsidRPr="00BB159A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010EA1" w:rsidRPr="00010EA1">
        <w:rPr>
          <w:rFonts w:ascii="Times New Roman" w:hAnsi="Times New Roman" w:cs="Times New Roman"/>
          <w:sz w:val="24"/>
          <w:szCs w:val="24"/>
        </w:rPr>
        <w:t>21</w:t>
      </w:r>
      <w:r w:rsidR="00010EA1">
        <w:rPr>
          <w:rFonts w:ascii="Times New Roman" w:hAnsi="Times New Roman" w:cs="Times New Roman"/>
          <w:sz w:val="24"/>
          <w:szCs w:val="24"/>
        </w:rPr>
        <w:t>,</w:t>
      </w:r>
      <w:r w:rsidR="00010EA1" w:rsidRPr="00010EA1">
        <w:rPr>
          <w:rFonts w:ascii="Times New Roman" w:hAnsi="Times New Roman" w:cs="Times New Roman"/>
          <w:sz w:val="24"/>
          <w:szCs w:val="24"/>
        </w:rPr>
        <w:t>99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тыс.рублей, исполнено </w:t>
      </w:r>
      <w:r w:rsidR="00010EA1" w:rsidRPr="00010EA1">
        <w:rPr>
          <w:rFonts w:ascii="Times New Roman" w:hAnsi="Times New Roman" w:cs="Times New Roman"/>
          <w:sz w:val="24"/>
          <w:szCs w:val="24"/>
        </w:rPr>
        <w:t>4</w:t>
      </w:r>
      <w:r w:rsidR="00010EA1">
        <w:rPr>
          <w:rFonts w:ascii="Times New Roman" w:hAnsi="Times New Roman" w:cs="Times New Roman"/>
          <w:sz w:val="24"/>
          <w:szCs w:val="24"/>
        </w:rPr>
        <w:t>,</w:t>
      </w:r>
      <w:r w:rsidR="00010EA1" w:rsidRPr="00010EA1">
        <w:rPr>
          <w:rFonts w:ascii="Times New Roman" w:hAnsi="Times New Roman" w:cs="Times New Roman"/>
          <w:sz w:val="24"/>
          <w:szCs w:val="24"/>
        </w:rPr>
        <w:t>69</w:t>
      </w:r>
      <w:r w:rsidR="0076440C">
        <w:rPr>
          <w:rFonts w:ascii="Times New Roman" w:hAnsi="Times New Roman" w:cs="Times New Roman"/>
          <w:sz w:val="24"/>
          <w:szCs w:val="24"/>
        </w:rPr>
        <w:t xml:space="preserve"> тыс.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6440C">
        <w:rPr>
          <w:rFonts w:ascii="Times New Roman" w:hAnsi="Times New Roman" w:cs="Times New Roman"/>
          <w:sz w:val="24"/>
          <w:szCs w:val="24"/>
        </w:rPr>
        <w:t xml:space="preserve"> или </w:t>
      </w:r>
      <w:r w:rsidR="00010EA1">
        <w:rPr>
          <w:rFonts w:ascii="Times New Roman" w:hAnsi="Times New Roman" w:cs="Times New Roman"/>
          <w:sz w:val="24"/>
          <w:szCs w:val="24"/>
        </w:rPr>
        <w:t>21</w:t>
      </w:r>
      <w:r w:rsidR="0076440C">
        <w:rPr>
          <w:rFonts w:ascii="Times New Roman" w:hAnsi="Times New Roman" w:cs="Times New Roman"/>
          <w:sz w:val="24"/>
          <w:szCs w:val="24"/>
        </w:rPr>
        <w:t>%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C7202B">
        <w:rPr>
          <w:rFonts w:ascii="Times New Roman" w:hAnsi="Times New Roman" w:cs="Times New Roman"/>
          <w:sz w:val="24"/>
          <w:szCs w:val="24"/>
        </w:rPr>
        <w:t>2 309,</w:t>
      </w:r>
      <w:r w:rsidR="00C7202B" w:rsidRPr="00C7202B">
        <w:rPr>
          <w:rFonts w:ascii="Times New Roman" w:hAnsi="Times New Roman" w:cs="Times New Roman"/>
          <w:sz w:val="24"/>
          <w:szCs w:val="24"/>
        </w:rPr>
        <w:t>54</w:t>
      </w:r>
      <w:r w:rsidR="00C7202B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рублей, исполнение составило</w:t>
      </w:r>
      <w:r w:rsidR="00206346">
        <w:rPr>
          <w:rFonts w:ascii="Times New Roman" w:hAnsi="Times New Roman" w:cs="Times New Roman"/>
          <w:sz w:val="24"/>
          <w:szCs w:val="24"/>
        </w:rPr>
        <w:t xml:space="preserve"> </w:t>
      </w:r>
      <w:r w:rsidR="00C7202B">
        <w:rPr>
          <w:rFonts w:ascii="Times New Roman" w:hAnsi="Times New Roman" w:cs="Times New Roman"/>
          <w:sz w:val="24"/>
          <w:szCs w:val="24"/>
        </w:rPr>
        <w:t>952,30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рублей.</w:t>
      </w: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средства в сумме </w:t>
      </w:r>
      <w:r w:rsidR="00C7202B">
        <w:rPr>
          <w:rFonts w:ascii="Times New Roman" w:hAnsi="Times New Roman" w:cs="Times New Roman"/>
          <w:sz w:val="24"/>
          <w:szCs w:val="24"/>
        </w:rPr>
        <w:t>442,37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 направлены на оплату освещения улиц для организации </w:t>
      </w:r>
      <w:r w:rsidR="00BF59FD" w:rsidRPr="00BB159A">
        <w:rPr>
          <w:rFonts w:ascii="Times New Roman" w:hAnsi="Times New Roman" w:cs="Times New Roman"/>
          <w:sz w:val="24"/>
          <w:szCs w:val="24"/>
        </w:rPr>
        <w:t>ООО «Булава Премиум»;</w:t>
      </w:r>
    </w:p>
    <w:p w:rsidR="00A00980" w:rsidRPr="00BB159A" w:rsidRDefault="00A00980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работы по 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уборке </w:t>
      </w:r>
      <w:r w:rsidR="00206346" w:rsidRPr="00BB159A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Pr="00BB159A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206346">
        <w:rPr>
          <w:rFonts w:ascii="Times New Roman" w:hAnsi="Times New Roman" w:cs="Times New Roman"/>
          <w:sz w:val="24"/>
          <w:szCs w:val="24"/>
        </w:rPr>
        <w:t xml:space="preserve"> и строительство тротуаров</w:t>
      </w:r>
      <w:r w:rsidRPr="00BB159A">
        <w:rPr>
          <w:rFonts w:ascii="Times New Roman" w:hAnsi="Times New Roman" w:cs="Times New Roman"/>
          <w:sz w:val="24"/>
          <w:szCs w:val="24"/>
        </w:rPr>
        <w:t>–</w:t>
      </w:r>
      <w:r w:rsidR="00C7202B">
        <w:rPr>
          <w:rFonts w:ascii="Times New Roman" w:hAnsi="Times New Roman" w:cs="Times New Roman"/>
          <w:sz w:val="24"/>
          <w:szCs w:val="24"/>
        </w:rPr>
        <w:t>265,12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11563E" w:rsidRPr="00BB159A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:rsidR="00BF59FD" w:rsidRPr="00BB159A" w:rsidRDefault="00BF59FD" w:rsidP="0011563E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7E5B0C">
        <w:rPr>
          <w:rFonts w:ascii="Times New Roman" w:hAnsi="Times New Roman" w:cs="Times New Roman"/>
          <w:sz w:val="24"/>
          <w:szCs w:val="24"/>
        </w:rPr>
        <w:t>150</w:t>
      </w:r>
      <w:r w:rsidR="00734AE8">
        <w:rPr>
          <w:rFonts w:ascii="Times New Roman" w:hAnsi="Times New Roman" w:cs="Times New Roman"/>
          <w:sz w:val="24"/>
          <w:szCs w:val="24"/>
        </w:rPr>
        <w:t>,00</w:t>
      </w:r>
      <w:r w:rsidR="007E5B0C">
        <w:rPr>
          <w:rFonts w:ascii="Times New Roman" w:hAnsi="Times New Roman" w:cs="Times New Roman"/>
          <w:sz w:val="24"/>
          <w:szCs w:val="24"/>
        </w:rPr>
        <w:t xml:space="preserve"> тыс.рублей из 180,096 тыс.рублей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Неисполненный остаток денежных средств на 01.0</w:t>
      </w:r>
      <w:r w:rsidR="00C7202B">
        <w:rPr>
          <w:rFonts w:ascii="Times New Roman" w:hAnsi="Times New Roman" w:cs="Times New Roman"/>
          <w:sz w:val="24"/>
          <w:szCs w:val="24"/>
        </w:rPr>
        <w:t>7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734AE8">
        <w:rPr>
          <w:rFonts w:ascii="Times New Roman" w:hAnsi="Times New Roman" w:cs="Times New Roman"/>
          <w:sz w:val="24"/>
          <w:szCs w:val="24"/>
        </w:rPr>
        <w:t>2</w:t>
      </w:r>
      <w:r w:rsidR="007E5B0C">
        <w:rPr>
          <w:rFonts w:ascii="Times New Roman" w:hAnsi="Times New Roman" w:cs="Times New Roman"/>
          <w:sz w:val="24"/>
          <w:szCs w:val="24"/>
        </w:rPr>
        <w:t>1</w:t>
      </w:r>
      <w:r w:rsidR="00C7202B">
        <w:rPr>
          <w:rFonts w:ascii="Times New Roman" w:hAnsi="Times New Roman" w:cs="Times New Roman"/>
          <w:sz w:val="24"/>
          <w:szCs w:val="24"/>
        </w:rPr>
        <w:t xml:space="preserve"> г. </w:t>
      </w:r>
      <w:r w:rsidR="00E8194E">
        <w:rPr>
          <w:rFonts w:ascii="Times New Roman" w:hAnsi="Times New Roman" w:cs="Times New Roman"/>
          <w:sz w:val="24"/>
          <w:szCs w:val="24"/>
        </w:rPr>
        <w:t>–</w:t>
      </w:r>
      <w:r w:rsidR="00C7202B">
        <w:rPr>
          <w:rFonts w:ascii="Times New Roman" w:hAnsi="Times New Roman" w:cs="Times New Roman"/>
          <w:sz w:val="24"/>
          <w:szCs w:val="24"/>
        </w:rPr>
        <w:t xml:space="preserve"> </w:t>
      </w:r>
      <w:r w:rsidR="00E8194E">
        <w:rPr>
          <w:rFonts w:ascii="Times New Roman" w:hAnsi="Times New Roman" w:cs="Times New Roman"/>
          <w:sz w:val="24"/>
          <w:szCs w:val="24"/>
        </w:rPr>
        <w:t>325706,25</w:t>
      </w:r>
      <w:r w:rsidR="00C7202B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246755" w:rsidRPr="00BB15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0BC6" w:rsidRDefault="00246755" w:rsidP="00C50BC6">
      <w:pPr>
        <w:contextualSpacing/>
        <w:jc w:val="both"/>
      </w:pPr>
      <w:r w:rsidRPr="00BB159A">
        <w:rPr>
          <w:rFonts w:ascii="Times New Roman" w:hAnsi="Times New Roman" w:cs="Times New Roman"/>
          <w:sz w:val="24"/>
          <w:szCs w:val="24"/>
        </w:rPr>
        <w:t xml:space="preserve">по финансовой работе                 _____________________  </w:t>
      </w:r>
      <w:r w:rsidR="00BB159A" w:rsidRPr="00BB159A">
        <w:rPr>
          <w:rFonts w:ascii="Times New Roman" w:hAnsi="Times New Roman" w:cs="Times New Roman"/>
          <w:sz w:val="24"/>
          <w:szCs w:val="24"/>
        </w:rPr>
        <w:t>А.А. Кучекта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BC6" w:rsidSect="000F3EBE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FB" w:rsidRDefault="00183DFB" w:rsidP="00BB159A">
      <w:pPr>
        <w:spacing w:after="0" w:line="240" w:lineRule="auto"/>
      </w:pPr>
      <w:r>
        <w:separator/>
      </w:r>
    </w:p>
  </w:endnote>
  <w:endnote w:type="continuationSeparator" w:id="0">
    <w:p w:rsidR="00183DFB" w:rsidRDefault="00183DFB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FB" w:rsidRDefault="00183DFB" w:rsidP="00BB159A">
      <w:pPr>
        <w:spacing w:after="0" w:line="240" w:lineRule="auto"/>
      </w:pPr>
      <w:r>
        <w:separator/>
      </w:r>
    </w:p>
  </w:footnote>
  <w:footnote w:type="continuationSeparator" w:id="0">
    <w:p w:rsidR="00183DFB" w:rsidRDefault="00183DFB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10EA1"/>
    <w:rsid w:val="000274FB"/>
    <w:rsid w:val="00037EFC"/>
    <w:rsid w:val="00067E0E"/>
    <w:rsid w:val="00086CA9"/>
    <w:rsid w:val="00086CBC"/>
    <w:rsid w:val="00090135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54B4"/>
    <w:rsid w:val="00136D13"/>
    <w:rsid w:val="001449E3"/>
    <w:rsid w:val="001739FB"/>
    <w:rsid w:val="001759F2"/>
    <w:rsid w:val="001775B1"/>
    <w:rsid w:val="00183DFB"/>
    <w:rsid w:val="00185202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6152"/>
    <w:rsid w:val="00341309"/>
    <w:rsid w:val="00355189"/>
    <w:rsid w:val="0037113D"/>
    <w:rsid w:val="003A0104"/>
    <w:rsid w:val="003B2944"/>
    <w:rsid w:val="003E6773"/>
    <w:rsid w:val="003F36AB"/>
    <w:rsid w:val="00406DFC"/>
    <w:rsid w:val="004167E5"/>
    <w:rsid w:val="004230E0"/>
    <w:rsid w:val="0042662E"/>
    <w:rsid w:val="004439E3"/>
    <w:rsid w:val="00446102"/>
    <w:rsid w:val="00462997"/>
    <w:rsid w:val="004743FB"/>
    <w:rsid w:val="00481DAA"/>
    <w:rsid w:val="0048741E"/>
    <w:rsid w:val="0049588A"/>
    <w:rsid w:val="004974AB"/>
    <w:rsid w:val="004A682D"/>
    <w:rsid w:val="004C13EC"/>
    <w:rsid w:val="004D3E40"/>
    <w:rsid w:val="004E38BD"/>
    <w:rsid w:val="00504B0D"/>
    <w:rsid w:val="005335D6"/>
    <w:rsid w:val="005347AB"/>
    <w:rsid w:val="00535E6A"/>
    <w:rsid w:val="00561075"/>
    <w:rsid w:val="0057318C"/>
    <w:rsid w:val="00591A45"/>
    <w:rsid w:val="005A4F2F"/>
    <w:rsid w:val="005C1382"/>
    <w:rsid w:val="005D2C70"/>
    <w:rsid w:val="005E28CC"/>
    <w:rsid w:val="00600BAE"/>
    <w:rsid w:val="00610C57"/>
    <w:rsid w:val="00614064"/>
    <w:rsid w:val="00631257"/>
    <w:rsid w:val="00632BD7"/>
    <w:rsid w:val="006424D3"/>
    <w:rsid w:val="00655A38"/>
    <w:rsid w:val="00662C30"/>
    <w:rsid w:val="00665F6D"/>
    <w:rsid w:val="00694C85"/>
    <w:rsid w:val="006A3152"/>
    <w:rsid w:val="006A4EE0"/>
    <w:rsid w:val="006A578E"/>
    <w:rsid w:val="006C741A"/>
    <w:rsid w:val="006D3D52"/>
    <w:rsid w:val="006D63B4"/>
    <w:rsid w:val="007032E3"/>
    <w:rsid w:val="00713C8B"/>
    <w:rsid w:val="00716DF9"/>
    <w:rsid w:val="0073453B"/>
    <w:rsid w:val="00734AE8"/>
    <w:rsid w:val="00754AEB"/>
    <w:rsid w:val="0076440C"/>
    <w:rsid w:val="00783772"/>
    <w:rsid w:val="007A06A0"/>
    <w:rsid w:val="007A2777"/>
    <w:rsid w:val="007A34DC"/>
    <w:rsid w:val="007A5BEA"/>
    <w:rsid w:val="007B7DEF"/>
    <w:rsid w:val="007C48BD"/>
    <w:rsid w:val="007D6884"/>
    <w:rsid w:val="007E5B0C"/>
    <w:rsid w:val="007F78C6"/>
    <w:rsid w:val="0084464A"/>
    <w:rsid w:val="008A456F"/>
    <w:rsid w:val="009052BB"/>
    <w:rsid w:val="00921699"/>
    <w:rsid w:val="00923855"/>
    <w:rsid w:val="00945017"/>
    <w:rsid w:val="009557B0"/>
    <w:rsid w:val="00966593"/>
    <w:rsid w:val="009665B3"/>
    <w:rsid w:val="009733E9"/>
    <w:rsid w:val="0099159F"/>
    <w:rsid w:val="00994A56"/>
    <w:rsid w:val="009A6709"/>
    <w:rsid w:val="009B4DAA"/>
    <w:rsid w:val="009C62C8"/>
    <w:rsid w:val="00A00980"/>
    <w:rsid w:val="00A028A1"/>
    <w:rsid w:val="00A0469B"/>
    <w:rsid w:val="00A20EE2"/>
    <w:rsid w:val="00A232B2"/>
    <w:rsid w:val="00A239FD"/>
    <w:rsid w:val="00A25602"/>
    <w:rsid w:val="00A35FFE"/>
    <w:rsid w:val="00A3768B"/>
    <w:rsid w:val="00A37943"/>
    <w:rsid w:val="00A56129"/>
    <w:rsid w:val="00A721F3"/>
    <w:rsid w:val="00A81A7B"/>
    <w:rsid w:val="00A83BF6"/>
    <w:rsid w:val="00A85A30"/>
    <w:rsid w:val="00AB0EDE"/>
    <w:rsid w:val="00AB1806"/>
    <w:rsid w:val="00AB2215"/>
    <w:rsid w:val="00AC45C9"/>
    <w:rsid w:val="00AD27B9"/>
    <w:rsid w:val="00AD3553"/>
    <w:rsid w:val="00AF2933"/>
    <w:rsid w:val="00B04038"/>
    <w:rsid w:val="00B043B4"/>
    <w:rsid w:val="00B5177C"/>
    <w:rsid w:val="00B577BB"/>
    <w:rsid w:val="00B872C1"/>
    <w:rsid w:val="00B91DFF"/>
    <w:rsid w:val="00B92F1B"/>
    <w:rsid w:val="00BB159A"/>
    <w:rsid w:val="00BB27B2"/>
    <w:rsid w:val="00BF59FD"/>
    <w:rsid w:val="00C07F1F"/>
    <w:rsid w:val="00C105CD"/>
    <w:rsid w:val="00C16762"/>
    <w:rsid w:val="00C45932"/>
    <w:rsid w:val="00C50BC6"/>
    <w:rsid w:val="00C7202B"/>
    <w:rsid w:val="00C7546F"/>
    <w:rsid w:val="00C936D1"/>
    <w:rsid w:val="00CB40E7"/>
    <w:rsid w:val="00CB54ED"/>
    <w:rsid w:val="00CB6677"/>
    <w:rsid w:val="00CC4EBD"/>
    <w:rsid w:val="00CD2C1A"/>
    <w:rsid w:val="00CF56DE"/>
    <w:rsid w:val="00D00A8F"/>
    <w:rsid w:val="00D03E47"/>
    <w:rsid w:val="00D17988"/>
    <w:rsid w:val="00D369C6"/>
    <w:rsid w:val="00D370E8"/>
    <w:rsid w:val="00D37679"/>
    <w:rsid w:val="00D46B61"/>
    <w:rsid w:val="00D65E5B"/>
    <w:rsid w:val="00D707AE"/>
    <w:rsid w:val="00DB4645"/>
    <w:rsid w:val="00DC0A89"/>
    <w:rsid w:val="00DC3FC7"/>
    <w:rsid w:val="00DC4D3A"/>
    <w:rsid w:val="00DD3B6F"/>
    <w:rsid w:val="00DE52D8"/>
    <w:rsid w:val="00E01BC0"/>
    <w:rsid w:val="00E07EF1"/>
    <w:rsid w:val="00E348CB"/>
    <w:rsid w:val="00E41BCD"/>
    <w:rsid w:val="00E53EE5"/>
    <w:rsid w:val="00E62D3D"/>
    <w:rsid w:val="00E8194E"/>
    <w:rsid w:val="00E87141"/>
    <w:rsid w:val="00EA325F"/>
    <w:rsid w:val="00EB2ECC"/>
    <w:rsid w:val="00EC3028"/>
    <w:rsid w:val="00EE5175"/>
    <w:rsid w:val="00EE62E1"/>
    <w:rsid w:val="00EF197D"/>
    <w:rsid w:val="00EF3183"/>
    <w:rsid w:val="00F329E3"/>
    <w:rsid w:val="00F42028"/>
    <w:rsid w:val="00F50539"/>
    <w:rsid w:val="00F5351F"/>
    <w:rsid w:val="00F67202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FDB0"/>
  <w15:docId w15:val="{CF082E41-C151-491C-A801-BE4DDFCF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A380-6C69-41F6-AA9D-04DC6492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Bulava</cp:lastModifiedBy>
  <cp:revision>74</cp:revision>
  <cp:lastPrinted>2021-07-21T02:20:00Z</cp:lastPrinted>
  <dcterms:created xsi:type="dcterms:W3CDTF">2017-04-21T01:52:00Z</dcterms:created>
  <dcterms:modified xsi:type="dcterms:W3CDTF">2021-07-21T02:25:00Z</dcterms:modified>
</cp:coreProperties>
</file>