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7C" w:rsidRDefault="006A177C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1FE0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1FE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911FE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11FE0" w:rsidRPr="00911FE0" w:rsidRDefault="006A177C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11FE0" w:rsidRPr="00911FE0" w:rsidRDefault="00871F88" w:rsidP="006A17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11FE0" w:rsidRPr="00911F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11FE0" w:rsidRPr="00911FE0">
        <w:rPr>
          <w:rFonts w:ascii="Times New Roman" w:hAnsi="Times New Roman" w:cs="Times New Roman"/>
          <w:sz w:val="28"/>
          <w:szCs w:val="28"/>
        </w:rPr>
        <w:t>. 20</w:t>
      </w:r>
      <w:r w:rsidR="006A17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FE0" w:rsidRPr="00911FE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911FE0" w:rsidRPr="00911FE0">
        <w:rPr>
          <w:rFonts w:ascii="Times New Roman" w:hAnsi="Times New Roman" w:cs="Times New Roman"/>
          <w:sz w:val="28"/>
          <w:szCs w:val="28"/>
        </w:rPr>
        <w:t>-</w:t>
      </w:r>
      <w:r w:rsidR="006A177C">
        <w:rPr>
          <w:rFonts w:ascii="Times New Roman" w:hAnsi="Times New Roman" w:cs="Times New Roman"/>
          <w:sz w:val="28"/>
          <w:szCs w:val="28"/>
        </w:rPr>
        <w:t>р</w:t>
      </w:r>
      <w:r w:rsidR="00911FE0" w:rsidRPr="00911FE0">
        <w:rPr>
          <w:rFonts w:ascii="Times New Roman" w:hAnsi="Times New Roman" w:cs="Times New Roman"/>
          <w:sz w:val="28"/>
          <w:szCs w:val="28"/>
        </w:rPr>
        <w:t>а</w:t>
      </w:r>
    </w:p>
    <w:p w:rsidR="00911FE0" w:rsidRPr="00911FE0" w:rsidRDefault="00911FE0" w:rsidP="00911FE0">
      <w:pPr>
        <w:pStyle w:val="a6"/>
        <w:rPr>
          <w:rFonts w:ascii="Times New Roman" w:hAnsi="Times New Roman" w:cs="Times New Roman"/>
          <w:sz w:val="28"/>
          <w:szCs w:val="28"/>
        </w:rPr>
      </w:pPr>
      <w:r w:rsidRPr="00911FE0">
        <w:rPr>
          <w:rFonts w:ascii="Times New Roman" w:hAnsi="Times New Roman" w:cs="Times New Roman"/>
          <w:sz w:val="28"/>
          <w:szCs w:val="28"/>
        </w:rPr>
        <w:t>с.Булава</w:t>
      </w:r>
    </w:p>
    <w:p w:rsidR="00911FE0" w:rsidRDefault="00911FE0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14E96" w:rsidRPr="00911FE0" w:rsidRDefault="00B14E96" w:rsidP="00911FE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О назначении контрактного управляющего в сфере закупок товаров, работ, услуг для обеспечения нужд администрации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Булава»</w:t>
      </w:r>
      <w:r w:rsidR="0043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DB8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35D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11FE0" w:rsidRDefault="00911FE0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11FE0" w:rsidRDefault="00911FE0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14E96" w:rsidRPr="00911FE0" w:rsidRDefault="00B14E96" w:rsidP="006A17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E0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5 апреля 2013 г. № 44-ФЗ «О контрактной системе в сфере закупок товаров, работ, услуг для обеспечения государ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нужд»: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1. Назначить контрактным управляющим </w:t>
      </w:r>
      <w:proofErr w:type="gramStart"/>
      <w:r w:rsidRPr="00911FE0">
        <w:rPr>
          <w:rFonts w:ascii="Times New Roman" w:eastAsia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поселения  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435DB8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35D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</w:t>
      </w:r>
      <w:proofErr w:type="spellStart"/>
      <w:r w:rsidR="00E54E56">
        <w:rPr>
          <w:rFonts w:ascii="Times New Roman" w:eastAsia="Times New Roman" w:hAnsi="Times New Roman" w:cs="Times New Roman"/>
          <w:sz w:val="28"/>
          <w:szCs w:val="28"/>
        </w:rPr>
        <w:t>Росугбу</w:t>
      </w:r>
      <w:proofErr w:type="spellEnd"/>
      <w:r w:rsidR="00E54E56">
        <w:rPr>
          <w:rFonts w:ascii="Times New Roman" w:eastAsia="Times New Roman" w:hAnsi="Times New Roman" w:cs="Times New Roman"/>
          <w:sz w:val="28"/>
          <w:szCs w:val="28"/>
        </w:rPr>
        <w:t xml:space="preserve"> Кристину Ильиничну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2.Утвердить Функциональные обязанности контрактного управляющего (приложение № 1).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(обнародования).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B14E96" w:rsidRPr="00911FE0" w:rsidRDefault="00B14E96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1FE0" w:rsidRDefault="00B14E96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4E96" w:rsidRPr="00911FE0" w:rsidRDefault="00B14E96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Глава  </w:t>
      </w:r>
      <w:r w:rsidR="00911FE0" w:rsidRPr="00911FE0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поселения                                                      </w:t>
      </w:r>
      <w:proofErr w:type="spellStart"/>
      <w:r w:rsidR="00911FE0" w:rsidRPr="00911FE0">
        <w:rPr>
          <w:rFonts w:ascii="Times New Roman" w:eastAsia="Times New Roman" w:hAnsi="Times New Roman" w:cs="Times New Roman"/>
          <w:sz w:val="28"/>
          <w:szCs w:val="28"/>
        </w:rPr>
        <w:t>Н.П.Росугбу</w:t>
      </w:r>
      <w:proofErr w:type="spellEnd"/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B14E96" w:rsidRPr="006A177C" w:rsidRDefault="00B14E96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14E96" w:rsidRDefault="00B14E96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6A177C" w:rsidRDefault="006A177C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Булава»</w:t>
      </w:r>
    </w:p>
    <w:p w:rsidR="00435DB8" w:rsidRDefault="00435DB8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35DB8" w:rsidRPr="006A177C" w:rsidRDefault="00435DB8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B14E96" w:rsidRPr="006A177C" w:rsidRDefault="00B14E96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4E56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4E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84C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4E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54E56"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  <w:bookmarkStart w:id="0" w:name="_GoBack"/>
      <w:bookmarkEnd w:id="0"/>
      <w:r w:rsidRPr="006A17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4C7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>а 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Функциональны</w:t>
      </w:r>
      <w:r w:rsidR="005F219C" w:rsidRPr="006A17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5F219C" w:rsidRPr="006A17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контрактного управляющего администрации  сельского поселения</w:t>
      </w:r>
      <w:r w:rsidR="005F219C" w:rsidRPr="006A177C">
        <w:rPr>
          <w:rFonts w:ascii="Times New Roman" w:eastAsia="Times New Roman" w:hAnsi="Times New Roman" w:cs="Times New Roman"/>
          <w:sz w:val="28"/>
          <w:szCs w:val="28"/>
        </w:rPr>
        <w:t xml:space="preserve"> «Село Булава»</w:t>
      </w:r>
      <w:r w:rsidR="0048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4C71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84C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1) планирование закупок;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3) обоснование закупок;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7) привлечение экспертов, экспертных организаций;   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11) организация заключения контракта;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lastRenderedPageBreak/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6E2E" w:rsidRPr="006A177C" w:rsidRDefault="001D6E2E">
      <w:pPr>
        <w:rPr>
          <w:rFonts w:ascii="Times New Roman" w:hAnsi="Times New Roman" w:cs="Times New Roman"/>
          <w:sz w:val="28"/>
          <w:szCs w:val="28"/>
        </w:rPr>
      </w:pPr>
    </w:p>
    <w:sectPr w:rsidR="001D6E2E" w:rsidRPr="006A177C" w:rsidSect="0026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E96"/>
    <w:rsid w:val="001D6E2E"/>
    <w:rsid w:val="00265C35"/>
    <w:rsid w:val="00435DB8"/>
    <w:rsid w:val="00484C71"/>
    <w:rsid w:val="005503F3"/>
    <w:rsid w:val="005F219C"/>
    <w:rsid w:val="006A177C"/>
    <w:rsid w:val="00871F88"/>
    <w:rsid w:val="00911FE0"/>
    <w:rsid w:val="00B14E96"/>
    <w:rsid w:val="00E5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CA5A"/>
  <w15:docId w15:val="{1A2D101A-643A-44A9-BE5C-324E715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F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1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Bulava</cp:lastModifiedBy>
  <cp:revision>11</cp:revision>
  <cp:lastPrinted>2022-09-26T00:40:00Z</cp:lastPrinted>
  <dcterms:created xsi:type="dcterms:W3CDTF">2014-03-05T02:07:00Z</dcterms:created>
  <dcterms:modified xsi:type="dcterms:W3CDTF">2022-09-26T00:41:00Z</dcterms:modified>
</cp:coreProperties>
</file>