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BF" w:rsidRPr="001706BF" w:rsidRDefault="001706BF" w:rsidP="001706BF">
      <w:pPr>
        <w:spacing w:after="0" w:line="240" w:lineRule="auto"/>
        <w:ind w:left="360"/>
        <w:jc w:val="center"/>
        <w:rPr>
          <w:rFonts w:ascii="Times New Roman CYR" w:hAnsi="Times New Roman CYR"/>
          <w:color w:val="auto"/>
          <w:sz w:val="18"/>
          <w:szCs w:val="18"/>
        </w:rPr>
      </w:pPr>
      <w:r w:rsidRPr="001706BF">
        <w:rPr>
          <w:rFonts w:ascii="Times New Roman CYR" w:hAnsi="Times New Roman CYR"/>
          <w:color w:val="auto"/>
          <w:szCs w:val="28"/>
        </w:rPr>
        <w:tab/>
      </w:r>
      <w:r w:rsidRPr="001706BF">
        <w:rPr>
          <w:rFonts w:ascii="Times New Roman CYR" w:hAnsi="Times New Roman CYR"/>
          <w:noProof/>
          <w:color w:val="auto"/>
          <w:sz w:val="18"/>
          <w:szCs w:val="18"/>
        </w:rPr>
        <w:drawing>
          <wp:inline distT="0" distB="0" distL="0" distR="0">
            <wp:extent cx="1320800" cy="711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BF" w:rsidRPr="001706BF" w:rsidRDefault="001706BF" w:rsidP="001706BF">
      <w:pPr>
        <w:spacing w:after="0" w:line="240" w:lineRule="auto"/>
        <w:ind w:left="360"/>
        <w:jc w:val="center"/>
        <w:rPr>
          <w:rFonts w:ascii="Times New Roman CYR" w:hAnsi="Times New Roman CYR"/>
          <w:color w:val="auto"/>
          <w:szCs w:val="28"/>
        </w:rPr>
      </w:pPr>
      <w:r w:rsidRPr="001706BF">
        <w:rPr>
          <w:rFonts w:ascii="Times New Roman CYR" w:hAnsi="Times New Roman CYR"/>
          <w:color w:val="auto"/>
          <w:szCs w:val="28"/>
        </w:rPr>
        <w:t>АДМИНИСТРАЦИЯ СЕЛЬСКОГО ПОСЕЛЕНИЯ «СЕЛО БУЛАВА»</w:t>
      </w:r>
    </w:p>
    <w:p w:rsidR="001706BF" w:rsidRPr="001706BF" w:rsidRDefault="001706BF" w:rsidP="001706BF">
      <w:pPr>
        <w:spacing w:after="0" w:line="240" w:lineRule="auto"/>
        <w:ind w:left="360"/>
        <w:jc w:val="center"/>
        <w:rPr>
          <w:rFonts w:ascii="Times New Roman CYR" w:hAnsi="Times New Roman CYR"/>
          <w:color w:val="auto"/>
          <w:szCs w:val="28"/>
        </w:rPr>
      </w:pPr>
      <w:proofErr w:type="spellStart"/>
      <w:r w:rsidRPr="001706BF">
        <w:rPr>
          <w:rFonts w:ascii="Times New Roman CYR" w:hAnsi="Times New Roman CYR"/>
          <w:color w:val="auto"/>
          <w:szCs w:val="28"/>
        </w:rPr>
        <w:t>Ульчского</w:t>
      </w:r>
      <w:proofErr w:type="spellEnd"/>
      <w:r w:rsidRPr="001706BF">
        <w:rPr>
          <w:rFonts w:ascii="Times New Roman CYR" w:hAnsi="Times New Roman CYR"/>
          <w:color w:val="auto"/>
          <w:szCs w:val="28"/>
        </w:rPr>
        <w:t xml:space="preserve"> муниципального района Хабаровского края</w:t>
      </w:r>
    </w:p>
    <w:p w:rsidR="001706BF" w:rsidRPr="001706BF" w:rsidRDefault="001706BF" w:rsidP="001706BF">
      <w:pPr>
        <w:spacing w:after="0" w:line="240" w:lineRule="auto"/>
        <w:ind w:left="360"/>
        <w:jc w:val="center"/>
        <w:rPr>
          <w:rFonts w:ascii="Times New Roman CYR" w:hAnsi="Times New Roman CYR"/>
          <w:color w:val="auto"/>
          <w:szCs w:val="28"/>
        </w:rPr>
      </w:pPr>
    </w:p>
    <w:p w:rsidR="001706BF" w:rsidRPr="001706BF" w:rsidRDefault="001706BF" w:rsidP="001706BF">
      <w:pPr>
        <w:spacing w:after="0" w:line="240" w:lineRule="auto"/>
        <w:ind w:left="0"/>
        <w:jc w:val="center"/>
        <w:rPr>
          <w:rFonts w:ascii="Times New Roman CYR" w:hAnsi="Times New Roman CYR"/>
          <w:color w:val="auto"/>
          <w:szCs w:val="28"/>
        </w:rPr>
      </w:pPr>
      <w:r w:rsidRPr="001706BF">
        <w:rPr>
          <w:rFonts w:ascii="Times New Roman CYR" w:hAnsi="Times New Roman CYR"/>
          <w:color w:val="auto"/>
          <w:szCs w:val="28"/>
        </w:rPr>
        <w:t>РАСПОРЯЖЕНИЕ</w:t>
      </w:r>
    </w:p>
    <w:p w:rsidR="001706BF" w:rsidRPr="001706BF" w:rsidRDefault="001706BF" w:rsidP="001706BF">
      <w:pPr>
        <w:spacing w:after="0" w:line="240" w:lineRule="auto"/>
        <w:ind w:left="0"/>
        <w:jc w:val="left"/>
        <w:rPr>
          <w:rFonts w:ascii="Times New Roman CYR" w:hAnsi="Times New Roman CYR"/>
          <w:color w:val="auto"/>
          <w:sz w:val="18"/>
          <w:szCs w:val="18"/>
        </w:rPr>
      </w:pPr>
    </w:p>
    <w:p w:rsidR="001706BF" w:rsidRPr="001706BF" w:rsidRDefault="001706BF" w:rsidP="001706BF">
      <w:pPr>
        <w:spacing w:after="0" w:line="240" w:lineRule="auto"/>
        <w:ind w:left="0"/>
        <w:jc w:val="left"/>
        <w:rPr>
          <w:rFonts w:ascii="Times New Roman CYR" w:hAnsi="Times New Roman CYR"/>
          <w:color w:val="auto"/>
          <w:sz w:val="18"/>
          <w:szCs w:val="18"/>
        </w:rPr>
      </w:pPr>
    </w:p>
    <w:p w:rsidR="001706BF" w:rsidRPr="001706BF" w:rsidRDefault="001706BF" w:rsidP="001706BF">
      <w:pPr>
        <w:spacing w:after="0" w:line="240" w:lineRule="auto"/>
        <w:ind w:left="0"/>
        <w:jc w:val="left"/>
        <w:rPr>
          <w:rFonts w:ascii="Times New Roman CYR" w:hAnsi="Times New Roman CYR"/>
          <w:color w:val="auto"/>
          <w:sz w:val="18"/>
          <w:szCs w:val="18"/>
        </w:rPr>
      </w:pPr>
    </w:p>
    <w:p w:rsidR="001706BF" w:rsidRPr="001706BF" w:rsidRDefault="001706BF" w:rsidP="001706BF">
      <w:pPr>
        <w:spacing w:after="0" w:line="240" w:lineRule="auto"/>
        <w:ind w:left="0"/>
        <w:jc w:val="left"/>
        <w:rPr>
          <w:rFonts w:ascii="Times New Roman CYR" w:hAnsi="Times New Roman CYR"/>
          <w:color w:val="auto"/>
          <w:szCs w:val="28"/>
        </w:rPr>
      </w:pPr>
      <w:r w:rsidRPr="001706BF">
        <w:rPr>
          <w:rFonts w:ascii="Times New Roman CYR" w:hAnsi="Times New Roman CYR"/>
          <w:color w:val="auto"/>
          <w:szCs w:val="28"/>
        </w:rPr>
        <w:t>17.10.2022 г.  № 5</w:t>
      </w:r>
      <w:r>
        <w:rPr>
          <w:rFonts w:ascii="Times New Roman CYR" w:hAnsi="Times New Roman CYR"/>
          <w:color w:val="auto"/>
          <w:szCs w:val="28"/>
        </w:rPr>
        <w:t>4</w:t>
      </w:r>
      <w:r w:rsidRPr="001706BF">
        <w:rPr>
          <w:rFonts w:ascii="Times New Roman CYR" w:hAnsi="Times New Roman CYR"/>
          <w:color w:val="auto"/>
          <w:szCs w:val="28"/>
        </w:rPr>
        <w:t>-ра</w:t>
      </w:r>
    </w:p>
    <w:p w:rsidR="001706BF" w:rsidRPr="001706BF" w:rsidRDefault="001706BF" w:rsidP="001706BF">
      <w:pPr>
        <w:spacing w:after="0" w:line="240" w:lineRule="auto"/>
        <w:ind w:left="0"/>
        <w:jc w:val="left"/>
        <w:rPr>
          <w:rFonts w:ascii="Times New Roman CYR" w:hAnsi="Times New Roman CYR"/>
          <w:color w:val="auto"/>
          <w:szCs w:val="28"/>
        </w:rPr>
      </w:pPr>
      <w:proofErr w:type="spellStart"/>
      <w:r w:rsidRPr="001706BF">
        <w:rPr>
          <w:rFonts w:ascii="Times New Roman CYR" w:hAnsi="Times New Roman CYR"/>
          <w:color w:val="auto"/>
          <w:szCs w:val="28"/>
        </w:rPr>
        <w:t>с.Булава</w:t>
      </w:r>
      <w:proofErr w:type="spellEnd"/>
    </w:p>
    <w:p w:rsidR="001706BF" w:rsidRDefault="001706BF" w:rsidP="00E05EE3">
      <w:pPr>
        <w:ind w:left="451"/>
      </w:pPr>
    </w:p>
    <w:p w:rsidR="00E05EE3" w:rsidRDefault="00E05EE3" w:rsidP="00E05EE3">
      <w:pPr>
        <w:ind w:left="451"/>
      </w:pPr>
      <w:r>
        <w:t xml:space="preserve">Об утверждении плана-графика реализации бюджетного </w:t>
      </w:r>
      <w:proofErr w:type="gramStart"/>
      <w:r>
        <w:t>процесса  сельского</w:t>
      </w:r>
      <w:proofErr w:type="gramEnd"/>
      <w:r>
        <w:t xml:space="preserve"> поселения </w:t>
      </w:r>
      <w:r w:rsidR="001706BF">
        <w:t xml:space="preserve">«Село Булава» </w:t>
      </w:r>
      <w:proofErr w:type="spellStart"/>
      <w:r w:rsidR="001706BF">
        <w:t>Ульчского</w:t>
      </w:r>
      <w:proofErr w:type="spellEnd"/>
      <w:r>
        <w:t xml:space="preserve"> муниципального района</w:t>
      </w:r>
    </w:p>
    <w:p w:rsidR="00E05EE3" w:rsidRDefault="00E05EE3" w:rsidP="00E05EE3">
      <w:pPr>
        <w:spacing w:after="698"/>
        <w:ind w:left="451"/>
      </w:pPr>
      <w:r>
        <w:t>Хабаровского края на 2023 год и плановый период 2024 и 2025 годов</w:t>
      </w:r>
    </w:p>
    <w:p w:rsidR="00E05EE3" w:rsidRDefault="00E05EE3" w:rsidP="00E05EE3">
      <w:pPr>
        <w:ind w:left="29" w:firstLine="1138"/>
      </w:pPr>
      <w:r>
        <w:t>В соответствии со статьями 169 и 184 Бюджетного кодекса Российской Федерации, Положением о бюджетном процессе в сельском поселении</w:t>
      </w:r>
      <w:r w:rsidR="001706BF">
        <w:t xml:space="preserve"> «Село Булава» </w:t>
      </w:r>
      <w:proofErr w:type="spellStart"/>
      <w:r w:rsidR="001706BF">
        <w:t>Ульчского</w:t>
      </w:r>
      <w:proofErr w:type="spellEnd"/>
      <w:r w:rsidR="001706BF">
        <w:t xml:space="preserve"> муниципального района Хабаровского края</w:t>
      </w:r>
      <w:r>
        <w:t xml:space="preserve">, утвержденным решением Совета депутатов </w:t>
      </w:r>
      <w:r>
        <w:rPr>
          <w:noProof/>
        </w:rPr>
        <w:drawing>
          <wp:inline distT="0" distB="0" distL="0" distR="0" wp14:anchorId="3DE5A5BC" wp14:editId="2E13F3FE">
            <wp:extent cx="15240" cy="12196"/>
            <wp:effectExtent l="0" t="0" r="0" b="0"/>
            <wp:docPr id="1" name="Picture 2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" name="Picture 20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сельского поселения </w:t>
      </w:r>
      <w:r w:rsidR="001706BF">
        <w:t xml:space="preserve">«Село Булава» </w:t>
      </w:r>
      <w:proofErr w:type="spellStart"/>
      <w:r w:rsidR="001706BF">
        <w:t>Ульчского</w:t>
      </w:r>
      <w:proofErr w:type="spellEnd"/>
      <w:r w:rsidR="001706BF">
        <w:t xml:space="preserve"> муниципального района Хабаровского края </w:t>
      </w:r>
      <w:r>
        <w:t xml:space="preserve">от </w:t>
      </w:r>
      <w:r w:rsidR="001706BF">
        <w:t>1</w:t>
      </w:r>
      <w:r>
        <w:t>4.12.20</w:t>
      </w:r>
      <w:r w:rsidR="001706BF">
        <w:t>21 № 287</w:t>
      </w:r>
      <w:r>
        <w:t xml:space="preserve">, в целях своевременного и </w:t>
      </w:r>
      <w:r>
        <w:rPr>
          <w:noProof/>
        </w:rPr>
        <w:drawing>
          <wp:inline distT="0" distB="0" distL="0" distR="0" wp14:anchorId="4E8410D1" wp14:editId="3B860EF2">
            <wp:extent cx="12192" cy="15244"/>
            <wp:effectExtent l="0" t="0" r="0" b="0"/>
            <wp:docPr id="2" name="Picture 2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" name="Picture 20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качественного составления проекта бюджета  сельского поселения </w:t>
      </w:r>
      <w:r w:rsidR="001706BF">
        <w:t xml:space="preserve">«Село Булава» </w:t>
      </w:r>
      <w:r>
        <w:t xml:space="preserve">на 2023 год и плановый период 2024 и 2025 годов, </w:t>
      </w:r>
      <w:r>
        <w:rPr>
          <w:noProof/>
        </w:rPr>
        <w:drawing>
          <wp:inline distT="0" distB="0" distL="0" distR="0" wp14:anchorId="20F83EC5" wp14:editId="6E8CD1C6">
            <wp:extent cx="24384" cy="33538"/>
            <wp:effectExtent l="0" t="0" r="0" b="0"/>
            <wp:docPr id="3" name="Picture 2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Picture 20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EE3" w:rsidRDefault="00E05EE3" w:rsidP="00540B81">
      <w:pPr>
        <w:numPr>
          <w:ilvl w:val="0"/>
          <w:numId w:val="1"/>
        </w:numPr>
        <w:ind w:left="0" w:firstLine="1178"/>
      </w:pPr>
      <w:r>
        <w:t xml:space="preserve">Утвердить прилагаемый план-график реализаций бюджетного процесса сельского поселения </w:t>
      </w:r>
      <w:r w:rsidR="001706BF">
        <w:t xml:space="preserve">«Село Булава» </w:t>
      </w:r>
      <w:proofErr w:type="spellStart"/>
      <w:r w:rsidR="001706BF">
        <w:t>Ульчского</w:t>
      </w:r>
      <w:proofErr w:type="spellEnd"/>
      <w:r>
        <w:t xml:space="preserve"> муниципального района Хабаровского края на 2023 год и плановый период 2024 и 2025 годов.</w:t>
      </w:r>
    </w:p>
    <w:p w:rsidR="00E05EE3" w:rsidRDefault="00540B81" w:rsidP="00540B81">
      <w:pPr>
        <w:pStyle w:val="a3"/>
        <w:ind w:left="0"/>
      </w:pPr>
      <w:r>
        <w:t xml:space="preserve">               2.</w:t>
      </w:r>
      <w:r w:rsidR="00E05EE3">
        <w:t>Главному специалисту администрации сельского поселения (</w:t>
      </w:r>
      <w:proofErr w:type="spellStart"/>
      <w:r>
        <w:t>Росугбу</w:t>
      </w:r>
      <w:proofErr w:type="spellEnd"/>
      <w:r>
        <w:t xml:space="preserve"> К.И</w:t>
      </w:r>
      <w:r w:rsidR="00E05EE3">
        <w:t>.) обеспечить выполнение данного распоряжения.</w:t>
      </w:r>
    </w:p>
    <w:p w:rsidR="00540B81" w:rsidRPr="00540B81" w:rsidRDefault="00540B81" w:rsidP="00540B81">
      <w:pPr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    </w:t>
      </w:r>
      <w:r w:rsidRPr="00540B81">
        <w:rPr>
          <w:color w:val="auto"/>
          <w:szCs w:val="28"/>
        </w:rPr>
        <w:t xml:space="preserve">3. Опубликовать настоящее распоряжение в «Вестнике местного самоуправления» и разместить на официальном сайте </w:t>
      </w:r>
      <w:proofErr w:type="gramStart"/>
      <w:r w:rsidRPr="00540B81">
        <w:rPr>
          <w:color w:val="auto"/>
          <w:szCs w:val="28"/>
        </w:rPr>
        <w:t>администрации  сельского</w:t>
      </w:r>
      <w:proofErr w:type="gramEnd"/>
      <w:r w:rsidRPr="00540B81">
        <w:rPr>
          <w:color w:val="auto"/>
          <w:szCs w:val="28"/>
        </w:rPr>
        <w:t xml:space="preserve"> поселения «Село Булава» </w:t>
      </w:r>
      <w:proofErr w:type="spellStart"/>
      <w:r w:rsidRPr="00540B81">
        <w:rPr>
          <w:color w:val="auto"/>
          <w:szCs w:val="28"/>
        </w:rPr>
        <w:t>Ульчского</w:t>
      </w:r>
      <w:proofErr w:type="spellEnd"/>
      <w:r w:rsidRPr="00540B81">
        <w:rPr>
          <w:color w:val="auto"/>
          <w:szCs w:val="28"/>
        </w:rPr>
        <w:t xml:space="preserve"> муниципального района Хабаровского края в информационно-телекоммуникационной сети «Интернет».</w:t>
      </w:r>
    </w:p>
    <w:p w:rsidR="00540B81" w:rsidRPr="00540B81" w:rsidRDefault="00540B81" w:rsidP="00540B81">
      <w:pPr>
        <w:spacing w:after="0" w:line="240" w:lineRule="auto"/>
        <w:ind w:left="0" w:firstLine="709"/>
        <w:rPr>
          <w:color w:val="auto"/>
          <w:szCs w:val="28"/>
        </w:rPr>
      </w:pPr>
      <w:r w:rsidRPr="00540B81">
        <w:rPr>
          <w:color w:val="auto"/>
          <w:szCs w:val="28"/>
        </w:rPr>
        <w:t>4. Настоящее распоряжение вступает в силу после его официального опубликования (обнародования)</w:t>
      </w:r>
    </w:p>
    <w:p w:rsidR="00540B81" w:rsidRPr="00540B81" w:rsidRDefault="00540B81" w:rsidP="00540B81">
      <w:pPr>
        <w:spacing w:after="0" w:line="240" w:lineRule="auto"/>
        <w:ind w:left="0" w:firstLine="709"/>
        <w:rPr>
          <w:color w:val="auto"/>
          <w:szCs w:val="28"/>
        </w:rPr>
      </w:pPr>
    </w:p>
    <w:p w:rsidR="00540B81" w:rsidRPr="00540B81" w:rsidRDefault="00540B81" w:rsidP="00540B81">
      <w:pPr>
        <w:snapToGrid w:val="0"/>
        <w:spacing w:after="0" w:line="240" w:lineRule="auto"/>
        <w:ind w:left="0"/>
        <w:rPr>
          <w:color w:val="auto"/>
          <w:kern w:val="2"/>
          <w:szCs w:val="28"/>
        </w:rPr>
      </w:pPr>
    </w:p>
    <w:p w:rsidR="00540B81" w:rsidRPr="00540B81" w:rsidRDefault="00540B81" w:rsidP="00540B81">
      <w:pPr>
        <w:snapToGrid w:val="0"/>
        <w:spacing w:after="0" w:line="240" w:lineRule="auto"/>
        <w:ind w:left="0"/>
        <w:rPr>
          <w:color w:val="auto"/>
          <w:kern w:val="2"/>
          <w:szCs w:val="28"/>
        </w:rPr>
      </w:pPr>
      <w:r w:rsidRPr="00540B81">
        <w:rPr>
          <w:color w:val="auto"/>
          <w:kern w:val="2"/>
          <w:szCs w:val="28"/>
        </w:rPr>
        <w:t xml:space="preserve">Глава сельского поселения                                                             </w:t>
      </w:r>
      <w:proofErr w:type="spellStart"/>
      <w:r w:rsidRPr="00540B81">
        <w:rPr>
          <w:color w:val="auto"/>
          <w:kern w:val="2"/>
          <w:szCs w:val="28"/>
        </w:rPr>
        <w:t>Н.П.Росугбу</w:t>
      </w:r>
      <w:proofErr w:type="spellEnd"/>
      <w:r w:rsidRPr="00540B81">
        <w:rPr>
          <w:color w:val="auto"/>
          <w:kern w:val="2"/>
          <w:szCs w:val="28"/>
        </w:rPr>
        <w:t xml:space="preserve">                                                                                     </w:t>
      </w:r>
    </w:p>
    <w:p w:rsidR="00540B81" w:rsidRDefault="00540B81" w:rsidP="00540B81">
      <w:pPr>
        <w:tabs>
          <w:tab w:val="left" w:pos="3591"/>
        </w:tabs>
        <w:sectPr w:rsidR="00540B81" w:rsidSect="00540B8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E05EE3" w:rsidRDefault="00750FC5" w:rsidP="00750FC5">
      <w:pPr>
        <w:tabs>
          <w:tab w:val="left" w:pos="3591"/>
        </w:tabs>
        <w:jc w:val="right"/>
      </w:pPr>
      <w:r>
        <w:lastRenderedPageBreak/>
        <w:t>УТВЕРЖДЕН</w:t>
      </w:r>
    </w:p>
    <w:p w:rsidR="00750FC5" w:rsidRDefault="00750FC5" w:rsidP="00750FC5">
      <w:pPr>
        <w:tabs>
          <w:tab w:val="left" w:pos="3591"/>
        </w:tabs>
        <w:jc w:val="right"/>
      </w:pPr>
      <w:r>
        <w:t>распоряжением администрации</w:t>
      </w:r>
    </w:p>
    <w:p w:rsidR="00750FC5" w:rsidRDefault="00750FC5" w:rsidP="00750FC5">
      <w:pPr>
        <w:tabs>
          <w:tab w:val="left" w:pos="3591"/>
        </w:tabs>
        <w:jc w:val="right"/>
      </w:pPr>
      <w:r>
        <w:t>сельского поселения «Село Булава»</w:t>
      </w:r>
    </w:p>
    <w:p w:rsidR="00750FC5" w:rsidRDefault="00750FC5" w:rsidP="00750FC5">
      <w:pPr>
        <w:tabs>
          <w:tab w:val="left" w:pos="3591"/>
        </w:tabs>
        <w:jc w:val="right"/>
      </w:pPr>
      <w:proofErr w:type="spellStart"/>
      <w:r>
        <w:t>Ульчского</w:t>
      </w:r>
      <w:proofErr w:type="spellEnd"/>
      <w:r>
        <w:t xml:space="preserve"> муниципального района</w:t>
      </w:r>
    </w:p>
    <w:p w:rsidR="00750FC5" w:rsidRDefault="00750FC5" w:rsidP="00750FC5">
      <w:pPr>
        <w:tabs>
          <w:tab w:val="left" w:pos="3591"/>
        </w:tabs>
        <w:jc w:val="right"/>
      </w:pPr>
      <w:r>
        <w:t>Хабаровского края</w:t>
      </w:r>
    </w:p>
    <w:p w:rsidR="00750FC5" w:rsidRDefault="00DB046C" w:rsidP="00750FC5">
      <w:pPr>
        <w:tabs>
          <w:tab w:val="left" w:pos="3591"/>
        </w:tabs>
        <w:jc w:val="right"/>
      </w:pPr>
      <w:r>
        <w:t>о</w:t>
      </w:r>
      <w:r w:rsidR="00750FC5">
        <w:t>т 17.10.2022 № 54-ра</w:t>
      </w:r>
    </w:p>
    <w:p w:rsidR="00DB046C" w:rsidRDefault="00DB046C" w:rsidP="00DB046C">
      <w:pPr>
        <w:tabs>
          <w:tab w:val="left" w:pos="3591"/>
        </w:tabs>
        <w:jc w:val="center"/>
      </w:pPr>
      <w:r>
        <w:t>ПЛАН-ГРАФИК</w:t>
      </w:r>
    </w:p>
    <w:p w:rsidR="00DB046C" w:rsidRDefault="00DB046C" w:rsidP="00DB046C">
      <w:pPr>
        <w:tabs>
          <w:tab w:val="left" w:pos="3591"/>
        </w:tabs>
        <w:jc w:val="center"/>
      </w:pPr>
      <w:r>
        <w:t>Реализации бюджетного процесса сельского поселения «Село Булава»</w:t>
      </w:r>
    </w:p>
    <w:p w:rsidR="00DB046C" w:rsidRDefault="00DB046C" w:rsidP="00DB046C">
      <w:pPr>
        <w:tabs>
          <w:tab w:val="left" w:pos="3591"/>
        </w:tabs>
        <w:jc w:val="center"/>
      </w:pPr>
      <w:proofErr w:type="spellStart"/>
      <w:r>
        <w:t>Ульчского</w:t>
      </w:r>
      <w:proofErr w:type="spellEnd"/>
      <w:r>
        <w:t xml:space="preserve"> муниципального района Хабаровского края на 2023год и плановый период 2024 и 2025 годов</w:t>
      </w:r>
    </w:p>
    <w:p w:rsidR="00DB046C" w:rsidRDefault="00DB046C" w:rsidP="00DB046C">
      <w:pPr>
        <w:tabs>
          <w:tab w:val="left" w:pos="3591"/>
        </w:tabs>
        <w:jc w:val="center"/>
      </w:pPr>
    </w:p>
    <w:tbl>
      <w:tblPr>
        <w:tblStyle w:val="a4"/>
        <w:tblW w:w="0" w:type="auto"/>
        <w:tblInd w:w="456" w:type="dxa"/>
        <w:tblLook w:val="04A0" w:firstRow="1" w:lastRow="0" w:firstColumn="1" w:lastColumn="0" w:noHBand="0" w:noVBand="1"/>
      </w:tblPr>
      <w:tblGrid>
        <w:gridCol w:w="797"/>
        <w:gridCol w:w="3740"/>
        <w:gridCol w:w="1695"/>
        <w:gridCol w:w="1701"/>
        <w:gridCol w:w="3842"/>
        <w:gridCol w:w="2329"/>
      </w:tblGrid>
      <w:tr w:rsidR="000D7049" w:rsidTr="00DB046C">
        <w:tc>
          <w:tcPr>
            <w:tcW w:w="815" w:type="dxa"/>
          </w:tcPr>
          <w:p w:rsidR="00DB046C" w:rsidRDefault="00DB046C" w:rsidP="00DB046C">
            <w:pPr>
              <w:tabs>
                <w:tab w:val="left" w:pos="3591"/>
              </w:tabs>
              <w:ind w:left="0"/>
              <w:jc w:val="left"/>
            </w:pPr>
            <w:r>
              <w:t>№</w:t>
            </w:r>
          </w:p>
          <w:p w:rsidR="00DB046C" w:rsidRDefault="00DB046C" w:rsidP="00DB046C">
            <w:pPr>
              <w:tabs>
                <w:tab w:val="left" w:pos="3591"/>
              </w:tabs>
              <w:ind w:left="0"/>
              <w:jc w:val="left"/>
            </w:pPr>
            <w:r>
              <w:t>п/п</w:t>
            </w:r>
          </w:p>
        </w:tc>
        <w:tc>
          <w:tcPr>
            <w:tcW w:w="3885" w:type="dxa"/>
          </w:tcPr>
          <w:p w:rsidR="00DB046C" w:rsidRDefault="00DB046C" w:rsidP="00DB046C">
            <w:pPr>
              <w:tabs>
                <w:tab w:val="left" w:pos="3591"/>
              </w:tabs>
              <w:ind w:left="0"/>
              <w:jc w:val="left"/>
            </w:pPr>
            <w:r>
              <w:t>Наименование этапа бюджетного процесса</w:t>
            </w:r>
          </w:p>
        </w:tc>
        <w:tc>
          <w:tcPr>
            <w:tcW w:w="1360" w:type="dxa"/>
          </w:tcPr>
          <w:p w:rsidR="00DB046C" w:rsidRDefault="00DB046C" w:rsidP="00DB046C">
            <w:pPr>
              <w:tabs>
                <w:tab w:val="left" w:pos="3591"/>
              </w:tabs>
              <w:ind w:left="0"/>
              <w:jc w:val="left"/>
            </w:pPr>
            <w:r>
              <w:t>Дата начала этапа бюджетного процесса</w:t>
            </w:r>
          </w:p>
        </w:tc>
        <w:tc>
          <w:tcPr>
            <w:tcW w:w="1701" w:type="dxa"/>
          </w:tcPr>
          <w:p w:rsidR="00DB046C" w:rsidRDefault="00DB046C" w:rsidP="00DB046C">
            <w:pPr>
              <w:tabs>
                <w:tab w:val="left" w:pos="3591"/>
              </w:tabs>
              <w:ind w:left="0"/>
              <w:jc w:val="left"/>
            </w:pPr>
            <w:r>
              <w:t>Дата окончания этапа бюджетного процесса</w:t>
            </w:r>
          </w:p>
        </w:tc>
        <w:tc>
          <w:tcPr>
            <w:tcW w:w="3992" w:type="dxa"/>
          </w:tcPr>
          <w:p w:rsidR="00DB046C" w:rsidRDefault="00DB046C" w:rsidP="00DB046C">
            <w:pPr>
              <w:tabs>
                <w:tab w:val="left" w:pos="3591"/>
              </w:tabs>
              <w:ind w:left="0"/>
              <w:jc w:val="left"/>
            </w:pPr>
            <w:r>
              <w:t>Перечень мероприятий этапа бюджетного процесса</w:t>
            </w:r>
          </w:p>
        </w:tc>
        <w:tc>
          <w:tcPr>
            <w:tcW w:w="2351" w:type="dxa"/>
          </w:tcPr>
          <w:p w:rsidR="00DB046C" w:rsidRDefault="000D7049" w:rsidP="00DB046C">
            <w:pPr>
              <w:tabs>
                <w:tab w:val="left" w:pos="3591"/>
              </w:tabs>
              <w:ind w:left="0"/>
              <w:jc w:val="left"/>
            </w:pPr>
            <w:r>
              <w:t>Ответственный исполнитель</w:t>
            </w:r>
          </w:p>
        </w:tc>
      </w:tr>
      <w:tr w:rsidR="000D7049" w:rsidTr="00DB046C">
        <w:tc>
          <w:tcPr>
            <w:tcW w:w="815" w:type="dxa"/>
          </w:tcPr>
          <w:p w:rsidR="00DB046C" w:rsidRDefault="000D7049" w:rsidP="00DB046C">
            <w:pPr>
              <w:tabs>
                <w:tab w:val="left" w:pos="3591"/>
              </w:tabs>
              <w:ind w:left="0"/>
              <w:jc w:val="left"/>
            </w:pPr>
            <w:r>
              <w:t>1</w:t>
            </w:r>
          </w:p>
        </w:tc>
        <w:tc>
          <w:tcPr>
            <w:tcW w:w="3885" w:type="dxa"/>
          </w:tcPr>
          <w:p w:rsidR="00DB046C" w:rsidRDefault="000D7049" w:rsidP="00DB046C">
            <w:pPr>
              <w:tabs>
                <w:tab w:val="left" w:pos="3591"/>
              </w:tabs>
              <w:ind w:left="0"/>
              <w:jc w:val="left"/>
            </w:pPr>
            <w:r>
              <w:t>Составление проекта бюджета</w:t>
            </w:r>
          </w:p>
        </w:tc>
        <w:tc>
          <w:tcPr>
            <w:tcW w:w="1360" w:type="dxa"/>
          </w:tcPr>
          <w:p w:rsidR="00DB046C" w:rsidRDefault="000D7049" w:rsidP="00DB046C">
            <w:pPr>
              <w:tabs>
                <w:tab w:val="left" w:pos="3591"/>
              </w:tabs>
              <w:ind w:left="0"/>
              <w:jc w:val="left"/>
            </w:pPr>
            <w:r>
              <w:t>01.11.2022</w:t>
            </w:r>
          </w:p>
        </w:tc>
        <w:tc>
          <w:tcPr>
            <w:tcW w:w="1701" w:type="dxa"/>
          </w:tcPr>
          <w:p w:rsidR="00DB046C" w:rsidRDefault="000D7049" w:rsidP="00DB046C">
            <w:pPr>
              <w:tabs>
                <w:tab w:val="left" w:pos="3591"/>
              </w:tabs>
              <w:ind w:left="0"/>
              <w:jc w:val="left"/>
            </w:pPr>
            <w:r>
              <w:t>15.11.2022</w:t>
            </w:r>
          </w:p>
        </w:tc>
        <w:tc>
          <w:tcPr>
            <w:tcW w:w="3992" w:type="dxa"/>
          </w:tcPr>
          <w:p w:rsidR="00DB046C" w:rsidRDefault="000D7049" w:rsidP="000D7049">
            <w:pPr>
              <w:tabs>
                <w:tab w:val="left" w:pos="3591"/>
              </w:tabs>
              <w:ind w:left="0"/>
              <w:jc w:val="left"/>
            </w:pPr>
            <w:r>
              <w:t>Объем бюджета, налоговая и бюджетная политика на предстоящий год, основные методы и направления покрытия бюджетного дефицита, а также распределение расходов между звеньями бюджетной системы</w:t>
            </w:r>
          </w:p>
        </w:tc>
        <w:tc>
          <w:tcPr>
            <w:tcW w:w="2351" w:type="dxa"/>
          </w:tcPr>
          <w:p w:rsidR="00DB046C" w:rsidRDefault="000D7049" w:rsidP="00DB046C">
            <w:pPr>
              <w:tabs>
                <w:tab w:val="left" w:pos="3591"/>
              </w:tabs>
              <w:ind w:left="0"/>
              <w:jc w:val="left"/>
            </w:pPr>
            <w:r>
              <w:t>Главный специалист по финансовым вопросам</w:t>
            </w:r>
          </w:p>
        </w:tc>
      </w:tr>
      <w:tr w:rsidR="000D7049" w:rsidTr="00DB046C">
        <w:tc>
          <w:tcPr>
            <w:tcW w:w="815" w:type="dxa"/>
          </w:tcPr>
          <w:p w:rsidR="00DB046C" w:rsidRDefault="000D7049" w:rsidP="00DB046C">
            <w:pPr>
              <w:tabs>
                <w:tab w:val="left" w:pos="3591"/>
              </w:tabs>
              <w:ind w:left="0"/>
              <w:jc w:val="left"/>
            </w:pPr>
            <w:r>
              <w:lastRenderedPageBreak/>
              <w:t>2</w:t>
            </w:r>
          </w:p>
        </w:tc>
        <w:tc>
          <w:tcPr>
            <w:tcW w:w="3885" w:type="dxa"/>
          </w:tcPr>
          <w:p w:rsidR="00DB046C" w:rsidRDefault="000D7049" w:rsidP="00DB046C">
            <w:pPr>
              <w:tabs>
                <w:tab w:val="left" w:pos="3591"/>
              </w:tabs>
              <w:ind w:left="0"/>
              <w:jc w:val="left"/>
            </w:pPr>
            <w:r>
              <w:t>Рассмотрение и утверждение бюджета</w:t>
            </w:r>
          </w:p>
        </w:tc>
        <w:tc>
          <w:tcPr>
            <w:tcW w:w="1360" w:type="dxa"/>
          </w:tcPr>
          <w:p w:rsidR="00DB046C" w:rsidRDefault="000D7049" w:rsidP="00DB046C">
            <w:pPr>
              <w:tabs>
                <w:tab w:val="left" w:pos="3591"/>
              </w:tabs>
              <w:ind w:left="0"/>
              <w:jc w:val="left"/>
            </w:pPr>
            <w:r>
              <w:t>15.11.2022</w:t>
            </w:r>
          </w:p>
        </w:tc>
        <w:tc>
          <w:tcPr>
            <w:tcW w:w="1701" w:type="dxa"/>
          </w:tcPr>
          <w:p w:rsidR="00DB046C" w:rsidRDefault="000D7049" w:rsidP="00DB046C">
            <w:pPr>
              <w:tabs>
                <w:tab w:val="left" w:pos="3591"/>
              </w:tabs>
              <w:ind w:left="0"/>
              <w:jc w:val="left"/>
            </w:pPr>
            <w:r>
              <w:t>25.12.2022</w:t>
            </w:r>
          </w:p>
        </w:tc>
        <w:tc>
          <w:tcPr>
            <w:tcW w:w="3992" w:type="dxa"/>
          </w:tcPr>
          <w:p w:rsidR="00DB046C" w:rsidRDefault="000D7049" w:rsidP="00DB046C">
            <w:pPr>
              <w:tabs>
                <w:tab w:val="left" w:pos="3591"/>
              </w:tabs>
              <w:ind w:left="0"/>
              <w:jc w:val="left"/>
            </w:pPr>
            <w:r>
              <w:t>Заседание Совета депутатов сельского поселения «Село Булава»</w:t>
            </w:r>
          </w:p>
        </w:tc>
        <w:tc>
          <w:tcPr>
            <w:tcW w:w="2351" w:type="dxa"/>
          </w:tcPr>
          <w:p w:rsidR="00DB046C" w:rsidRDefault="000D7049" w:rsidP="00DB046C">
            <w:pPr>
              <w:tabs>
                <w:tab w:val="left" w:pos="3591"/>
              </w:tabs>
              <w:ind w:left="0"/>
              <w:jc w:val="left"/>
            </w:pPr>
            <w:r>
              <w:t>Глава сельского поселения, Совет депутатов сельского поселения</w:t>
            </w:r>
          </w:p>
        </w:tc>
      </w:tr>
      <w:tr w:rsidR="000D7049" w:rsidTr="00DB046C">
        <w:tc>
          <w:tcPr>
            <w:tcW w:w="815" w:type="dxa"/>
          </w:tcPr>
          <w:p w:rsidR="00DB046C" w:rsidRDefault="000D7049" w:rsidP="00DB046C">
            <w:pPr>
              <w:tabs>
                <w:tab w:val="left" w:pos="3591"/>
              </w:tabs>
              <w:ind w:left="0"/>
              <w:jc w:val="left"/>
            </w:pPr>
            <w:r>
              <w:t>3</w:t>
            </w:r>
          </w:p>
        </w:tc>
        <w:tc>
          <w:tcPr>
            <w:tcW w:w="3885" w:type="dxa"/>
          </w:tcPr>
          <w:p w:rsidR="00DB046C" w:rsidRDefault="000D7049" w:rsidP="00DB046C">
            <w:pPr>
              <w:tabs>
                <w:tab w:val="left" w:pos="3591"/>
              </w:tabs>
              <w:ind w:left="0"/>
              <w:jc w:val="left"/>
            </w:pPr>
            <w:r>
              <w:t>Исполнение бюджета</w:t>
            </w:r>
          </w:p>
        </w:tc>
        <w:tc>
          <w:tcPr>
            <w:tcW w:w="1360" w:type="dxa"/>
          </w:tcPr>
          <w:p w:rsidR="00DB046C" w:rsidRDefault="000D7049" w:rsidP="00DB046C">
            <w:pPr>
              <w:tabs>
                <w:tab w:val="left" w:pos="3591"/>
              </w:tabs>
              <w:ind w:left="0"/>
              <w:jc w:val="left"/>
            </w:pPr>
            <w:r>
              <w:t>01.01.2023</w:t>
            </w:r>
          </w:p>
        </w:tc>
        <w:tc>
          <w:tcPr>
            <w:tcW w:w="1701" w:type="dxa"/>
          </w:tcPr>
          <w:p w:rsidR="00DB046C" w:rsidRDefault="000D7049" w:rsidP="00DB046C">
            <w:pPr>
              <w:tabs>
                <w:tab w:val="left" w:pos="3591"/>
              </w:tabs>
              <w:ind w:left="0"/>
              <w:jc w:val="left"/>
            </w:pPr>
            <w:r>
              <w:t>31.12.2023</w:t>
            </w:r>
          </w:p>
        </w:tc>
        <w:tc>
          <w:tcPr>
            <w:tcW w:w="3992" w:type="dxa"/>
          </w:tcPr>
          <w:p w:rsidR="00DB046C" w:rsidRDefault="000D7049" w:rsidP="00DB046C">
            <w:pPr>
              <w:tabs>
                <w:tab w:val="left" w:pos="3591"/>
              </w:tabs>
              <w:ind w:left="0"/>
              <w:jc w:val="left"/>
            </w:pPr>
            <w:r>
              <w:t>Формирование исполнения кассового плана ежемесячно</w:t>
            </w:r>
          </w:p>
        </w:tc>
        <w:tc>
          <w:tcPr>
            <w:tcW w:w="2351" w:type="dxa"/>
          </w:tcPr>
          <w:p w:rsidR="00DB046C" w:rsidRDefault="000D7049" w:rsidP="00DB046C">
            <w:pPr>
              <w:tabs>
                <w:tab w:val="left" w:pos="3591"/>
              </w:tabs>
              <w:ind w:left="0"/>
              <w:jc w:val="left"/>
            </w:pPr>
            <w:r>
              <w:t>Глава сельского поселения, главный специалист по финансовым вопросам</w:t>
            </w:r>
          </w:p>
        </w:tc>
      </w:tr>
      <w:tr w:rsidR="000D7049" w:rsidTr="00DB046C">
        <w:tc>
          <w:tcPr>
            <w:tcW w:w="815" w:type="dxa"/>
          </w:tcPr>
          <w:p w:rsidR="00DB046C" w:rsidRDefault="000D7049" w:rsidP="00DB046C">
            <w:pPr>
              <w:tabs>
                <w:tab w:val="left" w:pos="3591"/>
              </w:tabs>
              <w:ind w:left="0"/>
              <w:jc w:val="left"/>
            </w:pPr>
            <w:r>
              <w:t>4</w:t>
            </w:r>
          </w:p>
        </w:tc>
        <w:tc>
          <w:tcPr>
            <w:tcW w:w="3885" w:type="dxa"/>
          </w:tcPr>
          <w:p w:rsidR="00DB046C" w:rsidRDefault="000D7049" w:rsidP="00DB046C">
            <w:pPr>
              <w:tabs>
                <w:tab w:val="left" w:pos="3591"/>
              </w:tabs>
              <w:ind w:left="0"/>
              <w:jc w:val="left"/>
            </w:pPr>
            <w:r>
              <w:t>Составление отчетов об исполнении бюджета и их утверждение</w:t>
            </w:r>
          </w:p>
        </w:tc>
        <w:tc>
          <w:tcPr>
            <w:tcW w:w="1360" w:type="dxa"/>
          </w:tcPr>
          <w:p w:rsidR="00DB046C" w:rsidRDefault="000D7049" w:rsidP="00DB046C">
            <w:pPr>
              <w:tabs>
                <w:tab w:val="left" w:pos="3591"/>
              </w:tabs>
              <w:ind w:left="0"/>
              <w:jc w:val="left"/>
            </w:pPr>
            <w:r>
              <w:t>01.01.2024</w:t>
            </w:r>
          </w:p>
        </w:tc>
        <w:tc>
          <w:tcPr>
            <w:tcW w:w="1701" w:type="dxa"/>
          </w:tcPr>
          <w:p w:rsidR="00DB046C" w:rsidRDefault="000D7049" w:rsidP="00DB046C">
            <w:pPr>
              <w:tabs>
                <w:tab w:val="left" w:pos="3591"/>
              </w:tabs>
              <w:ind w:left="0"/>
              <w:jc w:val="left"/>
            </w:pPr>
            <w:r>
              <w:t>31.03.2024</w:t>
            </w:r>
          </w:p>
        </w:tc>
        <w:tc>
          <w:tcPr>
            <w:tcW w:w="3992" w:type="dxa"/>
          </w:tcPr>
          <w:p w:rsidR="00DB046C" w:rsidRDefault="0091097B" w:rsidP="00DB046C">
            <w:pPr>
              <w:tabs>
                <w:tab w:val="left" w:pos="3591"/>
              </w:tabs>
              <w:ind w:left="0"/>
              <w:jc w:val="left"/>
            </w:pPr>
            <w:r>
              <w:t>Формирование и утверждение отчетности</w:t>
            </w:r>
          </w:p>
        </w:tc>
        <w:tc>
          <w:tcPr>
            <w:tcW w:w="2351" w:type="dxa"/>
          </w:tcPr>
          <w:p w:rsidR="00DB046C" w:rsidRDefault="0091097B" w:rsidP="00DB046C">
            <w:pPr>
              <w:tabs>
                <w:tab w:val="left" w:pos="3591"/>
              </w:tabs>
              <w:ind w:left="0"/>
              <w:jc w:val="left"/>
            </w:pPr>
            <w:r>
              <w:t>Главный специалист по финансовым вопросам</w:t>
            </w:r>
            <w:bookmarkStart w:id="0" w:name="_GoBack"/>
            <w:bookmarkEnd w:id="0"/>
          </w:p>
        </w:tc>
      </w:tr>
    </w:tbl>
    <w:p w:rsidR="00DB046C" w:rsidRPr="00540B81" w:rsidRDefault="00DB046C" w:rsidP="00DB046C">
      <w:pPr>
        <w:tabs>
          <w:tab w:val="left" w:pos="3591"/>
        </w:tabs>
        <w:jc w:val="left"/>
      </w:pPr>
    </w:p>
    <w:sectPr w:rsidR="00DB046C" w:rsidRPr="00540B81" w:rsidSect="00540B8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0460A"/>
    <w:multiLevelType w:val="hybridMultilevel"/>
    <w:tmpl w:val="482C38EA"/>
    <w:lvl w:ilvl="0" w:tplc="F59624F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64BD84">
      <w:start w:val="1"/>
      <w:numFmt w:val="lowerLetter"/>
      <w:lvlText w:val="%2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56D612">
      <w:start w:val="1"/>
      <w:numFmt w:val="lowerRoman"/>
      <w:lvlText w:val="%3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78CD5E">
      <w:start w:val="1"/>
      <w:numFmt w:val="decimal"/>
      <w:lvlText w:val="%4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12C1DA">
      <w:start w:val="1"/>
      <w:numFmt w:val="lowerLetter"/>
      <w:lvlText w:val="%5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E0263C">
      <w:start w:val="1"/>
      <w:numFmt w:val="lowerRoman"/>
      <w:lvlText w:val="%6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80B35E">
      <w:start w:val="1"/>
      <w:numFmt w:val="decimal"/>
      <w:lvlText w:val="%7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14709E">
      <w:start w:val="1"/>
      <w:numFmt w:val="lowerLetter"/>
      <w:lvlText w:val="%8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0E50C8">
      <w:start w:val="1"/>
      <w:numFmt w:val="lowerRoman"/>
      <w:lvlText w:val="%9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1E3D93"/>
    <w:multiLevelType w:val="hybridMultilevel"/>
    <w:tmpl w:val="0810A1C2"/>
    <w:lvl w:ilvl="0" w:tplc="08BA3178">
      <w:start w:val="4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6C7FAE">
      <w:start w:val="1"/>
      <w:numFmt w:val="lowerLetter"/>
      <w:lvlText w:val="%2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E6B42C">
      <w:start w:val="1"/>
      <w:numFmt w:val="lowerRoman"/>
      <w:lvlText w:val="%3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6A8E52">
      <w:start w:val="1"/>
      <w:numFmt w:val="decimal"/>
      <w:lvlText w:val="%4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1AAC52">
      <w:start w:val="1"/>
      <w:numFmt w:val="lowerLetter"/>
      <w:lvlText w:val="%5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143CA6">
      <w:start w:val="1"/>
      <w:numFmt w:val="lowerRoman"/>
      <w:lvlText w:val="%6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F2B6FE">
      <w:start w:val="1"/>
      <w:numFmt w:val="decimal"/>
      <w:lvlText w:val="%7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6ED7BA">
      <w:start w:val="1"/>
      <w:numFmt w:val="lowerLetter"/>
      <w:lvlText w:val="%8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8E0130">
      <w:start w:val="1"/>
      <w:numFmt w:val="lowerRoman"/>
      <w:lvlText w:val="%9"/>
      <w:lvlJc w:val="left"/>
      <w:pPr>
        <w:ind w:left="7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3A"/>
    <w:rsid w:val="000D7049"/>
    <w:rsid w:val="001706BF"/>
    <w:rsid w:val="003D433A"/>
    <w:rsid w:val="00540B81"/>
    <w:rsid w:val="005A02A7"/>
    <w:rsid w:val="00750FC5"/>
    <w:rsid w:val="008B2A03"/>
    <w:rsid w:val="0091097B"/>
    <w:rsid w:val="00DB046C"/>
    <w:rsid w:val="00E0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0913"/>
  <w15:chartTrackingRefBased/>
  <w15:docId w15:val="{AA1CA0F9-F648-4045-B634-C03441CF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E3"/>
    <w:pPr>
      <w:spacing w:after="4" w:line="262" w:lineRule="auto"/>
      <w:ind w:left="4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81"/>
    <w:pPr>
      <w:ind w:left="720"/>
      <w:contextualSpacing/>
    </w:pPr>
  </w:style>
  <w:style w:type="table" w:styleId="a4">
    <w:name w:val="Table Grid"/>
    <w:basedOn w:val="a1"/>
    <w:uiPriority w:val="39"/>
    <w:rsid w:val="00DB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97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6A5E-54EF-4DA1-86D5-EFBC8827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Bulava</dc:creator>
  <cp:keywords/>
  <dc:description/>
  <cp:lastModifiedBy>Bulava</cp:lastModifiedBy>
  <cp:revision>6</cp:revision>
  <cp:lastPrinted>2022-10-25T04:08:00Z</cp:lastPrinted>
  <dcterms:created xsi:type="dcterms:W3CDTF">2022-10-25T02:21:00Z</dcterms:created>
  <dcterms:modified xsi:type="dcterms:W3CDTF">2022-10-25T04:09:00Z</dcterms:modified>
</cp:coreProperties>
</file>