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6A3" w:rsidRDefault="00781DC6" w:rsidP="00D53635">
      <w:pPr>
        <w:pStyle w:val="a3"/>
      </w:pPr>
      <w:proofErr w:type="gramStart"/>
      <w:r>
        <w:t xml:space="preserve">АДМИНИСТРАЦИЯ </w:t>
      </w:r>
      <w:r>
        <w:t xml:space="preserve"> СЕЛЬСКОГО</w:t>
      </w:r>
      <w:proofErr w:type="gramEnd"/>
      <w:r>
        <w:t xml:space="preserve"> ПОСЕЛЕНИЯ</w:t>
      </w:r>
      <w:r w:rsidR="00D26184">
        <w:t xml:space="preserve"> «СЕЛО БУЛАВА»</w:t>
      </w:r>
    </w:p>
    <w:p w:rsidR="000C76A3" w:rsidRDefault="00D53635" w:rsidP="00D53635">
      <w:pPr>
        <w:pStyle w:val="a3"/>
      </w:pPr>
      <w:r>
        <w:t xml:space="preserve">           </w:t>
      </w:r>
      <w:proofErr w:type="spellStart"/>
      <w:r w:rsidR="00781DC6">
        <w:t>Ульчского</w:t>
      </w:r>
      <w:proofErr w:type="spellEnd"/>
      <w:r w:rsidR="00781DC6">
        <w:t xml:space="preserve"> муниципального района Хабаровского края</w:t>
      </w:r>
    </w:p>
    <w:p w:rsidR="000C76A3" w:rsidRDefault="00D53635" w:rsidP="00D53635">
      <w:pPr>
        <w:pStyle w:val="a3"/>
      </w:pPr>
      <w:r>
        <w:t xml:space="preserve">                                                </w:t>
      </w:r>
      <w:r w:rsidR="00781DC6">
        <w:t>РАСПОРЯЖЕНИЕ</w:t>
      </w:r>
    </w:p>
    <w:p w:rsidR="00D53635" w:rsidRDefault="00D53635" w:rsidP="00D53635">
      <w:pPr>
        <w:pStyle w:val="a3"/>
        <w:ind w:left="0" w:firstLine="0"/>
      </w:pPr>
    </w:p>
    <w:p w:rsidR="00D53635" w:rsidRDefault="00D26184" w:rsidP="00D53635">
      <w:pPr>
        <w:pStyle w:val="a3"/>
        <w:ind w:left="0" w:firstLine="0"/>
      </w:pPr>
      <w:r>
        <w:t>07</w:t>
      </w:r>
      <w:r w:rsidR="00781DC6">
        <w:t>.0</w:t>
      </w:r>
      <w:r>
        <w:t>7</w:t>
      </w:r>
      <w:r w:rsidR="00781DC6">
        <w:t>.202</w:t>
      </w:r>
      <w:r>
        <w:t>3</w:t>
      </w:r>
      <w:r w:rsidR="00D53635">
        <w:t xml:space="preserve"> № 27-ра</w:t>
      </w:r>
    </w:p>
    <w:p w:rsidR="00D53635" w:rsidRDefault="00D53635" w:rsidP="00D53635">
      <w:pPr>
        <w:pStyle w:val="a3"/>
        <w:ind w:left="0" w:firstLine="0"/>
      </w:pPr>
      <w:proofErr w:type="spellStart"/>
      <w:r>
        <w:t>с.Булава</w:t>
      </w:r>
      <w:proofErr w:type="spellEnd"/>
    </w:p>
    <w:p w:rsidR="000C76A3" w:rsidRDefault="00781DC6">
      <w:pPr>
        <w:spacing w:after="541"/>
        <w:ind w:left="14" w:right="4" w:firstLine="5"/>
      </w:pPr>
      <w:r>
        <w:t>О распределении полномочий по организации работы по размещению финансовой и иной информации о бюджете и бюджетном процессе на едином портале бюджетной системы Российской Федерации в информационно</w:t>
      </w:r>
      <w:r w:rsidR="00D53635">
        <w:t>-</w:t>
      </w:r>
      <w:r>
        <w:t>телекоммуникационной сети «Интернет»</w:t>
      </w:r>
    </w:p>
    <w:p w:rsidR="000C76A3" w:rsidRDefault="00781DC6" w:rsidP="00A5664E">
      <w:pPr>
        <w:spacing w:line="240" w:lineRule="auto"/>
        <w:ind w:left="14" w:right="4"/>
      </w:pPr>
      <w:r>
        <w:t>В целях реализации Поряд</w:t>
      </w:r>
      <w:r>
        <w:t xml:space="preserve">ка размещения и предоставления информации на едином портале бюджетной системы Российской Федерации, утвержденного приказом Министерства финансов Российской Федерации от 28 декабря 2016 года № 243н, и Порядка опубликования на официальном сайте для </w:t>
      </w:r>
      <w:r>
        <w:t xml:space="preserve"> размеще</w:t>
      </w:r>
      <w:r>
        <w:t>ния информации о государственных и муниципальных учреждениях на едином портале бюджетной системы Российской Федерации в информационно-телекоммуникационной сети «Интернет» региональных перечней (классификаторов) государственных (муниципальных) услуг и работ</w:t>
      </w:r>
      <w:r>
        <w:t>, утвержденного приказом Министерства финансов Российской Федерации от 05 декабря 2017 г. № 217п:</w:t>
      </w:r>
    </w:p>
    <w:p w:rsidR="000C76A3" w:rsidRDefault="00781DC6" w:rsidP="00A5664E">
      <w:pPr>
        <w:spacing w:line="240" w:lineRule="auto"/>
        <w:ind w:right="27"/>
      </w:pPr>
      <w:r>
        <w:t xml:space="preserve">1. Дополнить распоряжение администрации </w:t>
      </w:r>
      <w:r>
        <w:t xml:space="preserve">сельского поселения </w:t>
      </w:r>
      <w:r w:rsidR="00D53635">
        <w:t xml:space="preserve">«Село Булава» </w:t>
      </w:r>
      <w:proofErr w:type="spellStart"/>
      <w:r w:rsidR="00D53635">
        <w:t>Ульчского</w:t>
      </w:r>
      <w:proofErr w:type="spellEnd"/>
      <w:r w:rsidR="00D53635">
        <w:t xml:space="preserve"> муниципального района Хабаровского края </w:t>
      </w:r>
      <w:r>
        <w:t xml:space="preserve">от </w:t>
      </w:r>
      <w:r w:rsidR="00A5664E">
        <w:t>13</w:t>
      </w:r>
      <w:r>
        <w:t>.</w:t>
      </w:r>
      <w:r w:rsidR="00A5664E">
        <w:t>04</w:t>
      </w:r>
      <w:r>
        <w:t>.20</w:t>
      </w:r>
      <w:r w:rsidR="00A5664E">
        <w:t>22</w:t>
      </w:r>
      <w:r>
        <w:t xml:space="preserve"> г. № </w:t>
      </w:r>
      <w:r w:rsidR="00A5664E">
        <w:t>20-ра «</w:t>
      </w:r>
      <w:r w:rsidR="00A5664E" w:rsidRPr="00A5664E">
        <w:rPr>
          <w:color w:val="auto"/>
          <w:szCs w:val="28"/>
        </w:rPr>
        <w:t>О распределении полномочий по организации работы по размещению финансовой и иной информации о бюджете и бюджетном процессе на едином портале бюджетной системы Российской Федерации в информационно-телекоммуникационной сети “Интернет»</w:t>
      </w:r>
      <w:r>
        <w:t xml:space="preserve"> следующим содержанием:</w:t>
      </w:r>
    </w:p>
    <w:p w:rsidR="000C76A3" w:rsidRDefault="00781DC6" w:rsidP="00A5664E">
      <w:pPr>
        <w:spacing w:line="240" w:lineRule="auto"/>
        <w:ind w:left="14" w:right="4"/>
      </w:pPr>
      <w:r>
        <w:t>«1.1. Наделить полномочиями на заключение</w:t>
      </w:r>
      <w:r>
        <w:t xml:space="preserve"> Соглашений о получении субсидий местными бюджетами из бюджетов субъектов Российской Федерации участника государственной интегрированной информационной системы управления общественными финансами «Электронный бюджет» (далее система «Электронный бюджет») </w:t>
      </w:r>
      <w:proofErr w:type="gramStart"/>
      <w:r>
        <w:t>гла</w:t>
      </w:r>
      <w:r>
        <w:t xml:space="preserve">ву </w:t>
      </w:r>
      <w:r>
        <w:t xml:space="preserve"> сельского</w:t>
      </w:r>
      <w:proofErr w:type="gramEnd"/>
      <w:r>
        <w:t xml:space="preserve"> поселения </w:t>
      </w:r>
      <w:r w:rsidR="00A5664E">
        <w:t xml:space="preserve">«Село Булава» </w:t>
      </w:r>
      <w:proofErr w:type="spellStart"/>
      <w:r w:rsidR="00A5664E">
        <w:t>Росугбу</w:t>
      </w:r>
      <w:proofErr w:type="spellEnd"/>
      <w:r w:rsidR="00A5664E">
        <w:t xml:space="preserve"> Н.П. согласно приложению № 1</w:t>
      </w:r>
      <w:r>
        <w:t xml:space="preserve"> к настоящему распоряжению.</w:t>
      </w:r>
    </w:p>
    <w:p w:rsidR="000C76A3" w:rsidRDefault="00781DC6">
      <w:pPr>
        <w:ind w:left="14" w:right="4"/>
      </w:pPr>
      <w:r>
        <w:t>1</w:t>
      </w:r>
      <w:r w:rsidR="00A5664E">
        <w:t>.</w:t>
      </w:r>
      <w:r>
        <w:t>2. Наделить правом подписи с использованием усиленной квалификационной электронной подписи для формирования и предоставления информации на едином портале с пол</w:t>
      </w:r>
      <w:r>
        <w:t xml:space="preserve">номочием «Утверждение» главу </w:t>
      </w:r>
      <w:r>
        <w:t xml:space="preserve">сельского поселения </w:t>
      </w:r>
      <w:r w:rsidR="00A5664E">
        <w:t xml:space="preserve">«Село Булава» </w:t>
      </w:r>
      <w:proofErr w:type="spellStart"/>
      <w:r w:rsidR="00A5664E">
        <w:t>Росугбу</w:t>
      </w:r>
      <w:proofErr w:type="spellEnd"/>
      <w:r w:rsidR="00A5664E">
        <w:t xml:space="preserve"> Н.П</w:t>
      </w:r>
      <w:r>
        <w:t>. согласно приложению №</w:t>
      </w:r>
      <w:r w:rsidR="00A5664E">
        <w:t>1</w:t>
      </w:r>
      <w:r>
        <w:t xml:space="preserve"> к настоящему распоряжению.»</w:t>
      </w:r>
    </w:p>
    <w:p w:rsidR="000C76A3" w:rsidRDefault="00781DC6">
      <w:pPr>
        <w:spacing w:after="179"/>
        <w:ind w:left="14" w:right="4"/>
      </w:pPr>
      <w:r>
        <w:t>2. Контроль за выполнением настоящего распоряжения оставляю за собой.</w:t>
      </w:r>
    </w:p>
    <w:p w:rsidR="00A5664E" w:rsidRDefault="00781DC6">
      <w:pPr>
        <w:spacing w:line="216" w:lineRule="auto"/>
        <w:ind w:left="9" w:hanging="10"/>
        <w:jc w:val="left"/>
      </w:pPr>
      <w:proofErr w:type="gramStart"/>
      <w:r>
        <w:t xml:space="preserve">Глава </w:t>
      </w:r>
      <w:r>
        <w:t xml:space="preserve"> сельского</w:t>
      </w:r>
      <w:proofErr w:type="gramEnd"/>
      <w:r>
        <w:t xml:space="preserve"> посе</w:t>
      </w:r>
      <w:r w:rsidR="00A5664E">
        <w:t xml:space="preserve">ления                                                              </w:t>
      </w:r>
      <w:proofErr w:type="spellStart"/>
      <w:r w:rsidR="00A5664E">
        <w:t>Н.П.Росугбу</w:t>
      </w:r>
      <w:proofErr w:type="spellEnd"/>
      <w:r>
        <w:tab/>
        <w:t>.</w:t>
      </w:r>
    </w:p>
    <w:p w:rsidR="00A5664E" w:rsidRDefault="00A5664E">
      <w:pPr>
        <w:spacing w:line="216" w:lineRule="auto"/>
        <w:ind w:left="9" w:hanging="10"/>
        <w:jc w:val="left"/>
      </w:pPr>
    </w:p>
    <w:p w:rsidR="00A5664E" w:rsidRDefault="00A5664E">
      <w:pPr>
        <w:spacing w:line="216" w:lineRule="auto"/>
        <w:ind w:left="9" w:hanging="10"/>
        <w:jc w:val="left"/>
      </w:pPr>
    </w:p>
    <w:p w:rsidR="00A5664E" w:rsidRDefault="00A5664E">
      <w:pPr>
        <w:spacing w:line="216" w:lineRule="auto"/>
        <w:ind w:left="9" w:hanging="10"/>
        <w:jc w:val="left"/>
      </w:pPr>
      <w:r>
        <w:lastRenderedPageBreak/>
        <w:t xml:space="preserve">                                                                                        </w:t>
      </w:r>
      <w:r w:rsidR="00781DC6">
        <w:t>Приложение №</w:t>
      </w:r>
      <w:r>
        <w:t>1</w:t>
      </w:r>
    </w:p>
    <w:p w:rsidR="00A5664E" w:rsidRDefault="00781DC6">
      <w:pPr>
        <w:spacing w:line="216" w:lineRule="auto"/>
        <w:ind w:left="9" w:hanging="10"/>
        <w:jc w:val="left"/>
      </w:pPr>
      <w:r>
        <w:t xml:space="preserve"> </w:t>
      </w:r>
      <w:r w:rsidR="00A5664E">
        <w:t xml:space="preserve">                                                                      к </w:t>
      </w:r>
      <w:r>
        <w:t>рас</w:t>
      </w:r>
      <w:r>
        <w:t xml:space="preserve">поряжению администрации </w:t>
      </w:r>
    </w:p>
    <w:p w:rsidR="00A5664E" w:rsidRDefault="00A5664E" w:rsidP="00A5664E">
      <w:pPr>
        <w:spacing w:line="216" w:lineRule="auto"/>
        <w:ind w:left="9" w:hanging="10"/>
        <w:jc w:val="left"/>
      </w:pPr>
      <w:r>
        <w:t xml:space="preserve">                                                                      </w:t>
      </w:r>
      <w:r w:rsidR="00781DC6">
        <w:t xml:space="preserve">сельского поселения </w:t>
      </w:r>
      <w:r>
        <w:t xml:space="preserve">«Село Булава» </w:t>
      </w:r>
    </w:p>
    <w:p w:rsidR="00A5664E" w:rsidRDefault="00A5664E" w:rsidP="00A5664E">
      <w:pPr>
        <w:spacing w:line="216" w:lineRule="auto"/>
        <w:ind w:left="9" w:hanging="10"/>
        <w:jc w:val="left"/>
      </w:pPr>
      <w:r>
        <w:t xml:space="preserve">                                                                      </w:t>
      </w:r>
      <w:proofErr w:type="spellStart"/>
      <w:r>
        <w:t>Ульчского</w:t>
      </w:r>
      <w:proofErr w:type="spellEnd"/>
      <w:r>
        <w:t xml:space="preserve"> муниципального района</w:t>
      </w:r>
    </w:p>
    <w:p w:rsidR="00A5664E" w:rsidRDefault="00A5664E" w:rsidP="00A5664E">
      <w:pPr>
        <w:spacing w:line="216" w:lineRule="auto"/>
        <w:ind w:left="9" w:hanging="10"/>
        <w:jc w:val="left"/>
      </w:pPr>
      <w:r>
        <w:t xml:space="preserve">                                                                      Хабаровского края</w:t>
      </w:r>
    </w:p>
    <w:p w:rsidR="00A5664E" w:rsidRDefault="00A5664E" w:rsidP="00A5664E">
      <w:pPr>
        <w:spacing w:line="216" w:lineRule="auto"/>
        <w:ind w:left="9" w:hanging="10"/>
        <w:jc w:val="left"/>
      </w:pPr>
      <w:r>
        <w:t xml:space="preserve">                                                                     от </w:t>
      </w:r>
      <w:proofErr w:type="gramStart"/>
      <w:r>
        <w:t>07.07.2023  №</w:t>
      </w:r>
      <w:proofErr w:type="gramEnd"/>
      <w:r>
        <w:t xml:space="preserve"> 27-ра</w:t>
      </w:r>
    </w:p>
    <w:p w:rsidR="000C76A3" w:rsidRDefault="000C76A3" w:rsidP="00A5664E">
      <w:pPr>
        <w:spacing w:line="216" w:lineRule="auto"/>
        <w:ind w:left="9" w:hanging="10"/>
        <w:jc w:val="left"/>
      </w:pPr>
    </w:p>
    <w:p w:rsidR="006C4DAC" w:rsidRDefault="006C4DAC">
      <w:pPr>
        <w:spacing w:after="286" w:line="259" w:lineRule="auto"/>
        <w:ind w:left="0" w:firstLine="0"/>
        <w:jc w:val="center"/>
      </w:pPr>
    </w:p>
    <w:p w:rsidR="000C76A3" w:rsidRDefault="00781DC6">
      <w:pPr>
        <w:spacing w:after="286" w:line="259" w:lineRule="auto"/>
        <w:ind w:left="0" w:firstLine="0"/>
        <w:jc w:val="center"/>
      </w:pPr>
      <w:bookmarkStart w:id="0" w:name="_GoBack"/>
      <w:bookmarkEnd w:id="0"/>
      <w:r>
        <w:t>Заключение Соглашений о получении субсидий местными бюджетами из бюджетов субъектов Российской Федерации</w:t>
      </w:r>
    </w:p>
    <w:tbl>
      <w:tblPr>
        <w:tblStyle w:val="TableGrid"/>
        <w:tblW w:w="9179" w:type="dxa"/>
        <w:tblInd w:w="21" w:type="dxa"/>
        <w:tblCellMar>
          <w:top w:w="62" w:type="dxa"/>
          <w:left w:w="205" w:type="dxa"/>
          <w:bottom w:w="0" w:type="dxa"/>
          <w:right w:w="262" w:type="dxa"/>
        </w:tblCellMar>
        <w:tblLook w:val="04A0" w:firstRow="1" w:lastRow="0" w:firstColumn="1" w:lastColumn="0" w:noHBand="0" w:noVBand="1"/>
      </w:tblPr>
      <w:tblGrid>
        <w:gridCol w:w="2295"/>
        <w:gridCol w:w="2292"/>
        <w:gridCol w:w="2306"/>
        <w:gridCol w:w="2286"/>
      </w:tblGrid>
      <w:tr w:rsidR="000C76A3">
        <w:trPr>
          <w:trHeight w:val="972"/>
        </w:trPr>
        <w:tc>
          <w:tcPr>
            <w:tcW w:w="91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6A3" w:rsidRDefault="00781DC6" w:rsidP="006C4DAC">
            <w:pPr>
              <w:spacing w:line="259" w:lineRule="auto"/>
              <w:ind w:left="0" w:firstLine="946"/>
            </w:pPr>
            <w:r>
              <w:t xml:space="preserve">Наименование полномочий по работе в государственной интегрированной информационной системе управления общественными </w:t>
            </w:r>
            <w:r w:rsidR="006C4DAC">
              <w:t>ф</w:t>
            </w:r>
            <w:r>
              <w:t>инансами «Элек</w:t>
            </w:r>
            <w:r w:rsidR="006C4DAC">
              <w:t>тр</w:t>
            </w:r>
            <w:r>
              <w:t>онный бюджет», ФИО</w:t>
            </w:r>
            <w:r w:rsidR="006C4DAC">
              <w:t xml:space="preserve"> )при наличии)</w:t>
            </w:r>
          </w:p>
        </w:tc>
      </w:tr>
      <w:tr w:rsidR="000C76A3">
        <w:trPr>
          <w:trHeight w:val="331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6A3" w:rsidRDefault="00781DC6">
            <w:pPr>
              <w:spacing w:line="259" w:lineRule="auto"/>
              <w:ind w:left="1" w:firstLine="0"/>
              <w:jc w:val="center"/>
            </w:pPr>
            <w:r>
              <w:t>Ввод данных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6A3" w:rsidRDefault="00781DC6">
            <w:pPr>
              <w:spacing w:line="259" w:lineRule="auto"/>
              <w:ind w:left="7" w:firstLine="0"/>
              <w:jc w:val="center"/>
            </w:pPr>
            <w:r>
              <w:t>Согласование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6A3" w:rsidRDefault="00781DC6" w:rsidP="006C4DAC">
            <w:pPr>
              <w:spacing w:line="259" w:lineRule="auto"/>
              <w:ind w:left="0" w:right="2" w:firstLine="0"/>
              <w:jc w:val="center"/>
            </w:pPr>
            <w:r>
              <w:t>Утве</w:t>
            </w:r>
            <w:r w:rsidR="006C4DAC">
              <w:t>р</w:t>
            </w:r>
            <w:r>
              <w:t>ждение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6A3" w:rsidRDefault="006C4DAC">
            <w:pPr>
              <w:spacing w:line="259" w:lineRule="auto"/>
              <w:ind w:left="321" w:firstLine="0"/>
              <w:jc w:val="left"/>
            </w:pPr>
            <w:r>
              <w:t>Просмотр</w:t>
            </w:r>
          </w:p>
        </w:tc>
      </w:tr>
      <w:tr w:rsidR="000C76A3">
        <w:trPr>
          <w:trHeight w:val="336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6A3" w:rsidRDefault="006C4DAC">
            <w:pPr>
              <w:spacing w:line="259" w:lineRule="auto"/>
              <w:ind w:left="193" w:firstLine="0"/>
              <w:jc w:val="center"/>
            </w:pPr>
            <w:r>
              <w:t>д</w:t>
            </w:r>
            <w:r w:rsidR="00781DC6">
              <w:t>обавить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6A3" w:rsidRDefault="00781DC6">
            <w:pPr>
              <w:spacing w:line="259" w:lineRule="auto"/>
              <w:ind w:left="2" w:firstLine="0"/>
              <w:jc w:val="center"/>
            </w:pPr>
            <w:r>
              <w:t>Добавить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6A3" w:rsidRDefault="00781DC6">
            <w:pPr>
              <w:spacing w:line="259" w:lineRule="auto"/>
              <w:ind w:left="0" w:right="2" w:firstLine="0"/>
              <w:jc w:val="center"/>
            </w:pPr>
            <w:r>
              <w:t>Добавить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6A3" w:rsidRDefault="006C4DAC">
            <w:pPr>
              <w:spacing w:line="259" w:lineRule="auto"/>
              <w:ind w:left="196" w:firstLine="0"/>
              <w:jc w:val="center"/>
            </w:pPr>
            <w:r>
              <w:t>д</w:t>
            </w:r>
            <w:r w:rsidR="00781DC6">
              <w:t>обавить</w:t>
            </w:r>
          </w:p>
        </w:tc>
      </w:tr>
      <w:tr w:rsidR="000C76A3">
        <w:trPr>
          <w:trHeight w:val="326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6A3" w:rsidRDefault="006C4DAC">
            <w:pPr>
              <w:spacing w:line="259" w:lineRule="auto"/>
              <w:ind w:left="0" w:right="14" w:firstLine="0"/>
              <w:jc w:val="center"/>
            </w:pPr>
            <w:proofErr w:type="spellStart"/>
            <w:r>
              <w:t>Росугбу</w:t>
            </w:r>
            <w:proofErr w:type="spellEnd"/>
            <w:r>
              <w:t xml:space="preserve"> Н.П.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6A3" w:rsidRDefault="000C76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6A3" w:rsidRDefault="006C4DAC">
            <w:pPr>
              <w:spacing w:line="259" w:lineRule="auto"/>
              <w:ind w:left="0" w:right="17" w:firstLine="0"/>
              <w:jc w:val="center"/>
            </w:pPr>
            <w:proofErr w:type="spellStart"/>
            <w:r>
              <w:t>Росугбу</w:t>
            </w:r>
            <w:proofErr w:type="spellEnd"/>
            <w:r>
              <w:t xml:space="preserve"> Н.П.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6A3" w:rsidRDefault="006C4DAC">
            <w:pPr>
              <w:spacing w:line="259" w:lineRule="auto"/>
              <w:ind w:left="0" w:right="15" w:firstLine="0"/>
              <w:jc w:val="center"/>
            </w:pPr>
            <w:proofErr w:type="spellStart"/>
            <w:r>
              <w:t>Росугбу</w:t>
            </w:r>
            <w:proofErr w:type="spellEnd"/>
            <w:r>
              <w:t xml:space="preserve"> Н.П.</w:t>
            </w:r>
          </w:p>
        </w:tc>
      </w:tr>
      <w:tr w:rsidR="000C76A3">
        <w:trPr>
          <w:trHeight w:val="331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6A3" w:rsidRDefault="000C76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6A3" w:rsidRDefault="000C76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6A3" w:rsidRDefault="000C76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6A3" w:rsidRDefault="000C76A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81DC6" w:rsidRDefault="00781DC6"/>
    <w:sectPr w:rsidR="00781DC6">
      <w:pgSz w:w="11904" w:h="16834"/>
      <w:pgMar w:top="1036" w:right="797" w:bottom="365" w:left="18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A3"/>
    <w:rsid w:val="000C76A3"/>
    <w:rsid w:val="006C4DAC"/>
    <w:rsid w:val="00781DC6"/>
    <w:rsid w:val="00A5664E"/>
    <w:rsid w:val="00D26184"/>
    <w:rsid w:val="00D5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A878"/>
  <w15:docId w15:val="{74D40842-007B-4685-BB05-0BB6498C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50" w:lineRule="auto"/>
      <w:ind w:left="29" w:firstLine="56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D53635"/>
    <w:pPr>
      <w:spacing w:after="0" w:line="240" w:lineRule="auto"/>
      <w:ind w:left="29" w:firstLine="56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6C4D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4DA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Bulava</dc:creator>
  <cp:keywords/>
  <cp:lastModifiedBy>Bulava</cp:lastModifiedBy>
  <cp:revision>3</cp:revision>
  <cp:lastPrinted>2023-07-10T03:58:00Z</cp:lastPrinted>
  <dcterms:created xsi:type="dcterms:W3CDTF">2023-07-10T04:01:00Z</dcterms:created>
  <dcterms:modified xsi:type="dcterms:W3CDTF">2023-07-10T04:01:00Z</dcterms:modified>
</cp:coreProperties>
</file>