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58A" w:rsidRDefault="00B6658A" w:rsidP="00A15571">
      <w:pPr>
        <w:pStyle w:val="ae"/>
        <w:jc w:val="center"/>
        <w:rPr>
          <w:rFonts w:eastAsia="Calibri"/>
          <w:sz w:val="28"/>
          <w:szCs w:val="28"/>
          <w:bdr w:val="none" w:sz="0" w:space="0" w:color="auto" w:frame="1"/>
        </w:rPr>
      </w:pPr>
      <w:r>
        <w:rPr>
          <w:rFonts w:ascii="Times New Roman CYR" w:hAnsi="Times New Roman CYR"/>
          <w:noProof/>
          <w:sz w:val="18"/>
          <w:szCs w:val="18"/>
        </w:rPr>
        <w:drawing>
          <wp:inline distT="0" distB="0" distL="0" distR="0" wp14:anchorId="449CDCB1" wp14:editId="50CB3FDA">
            <wp:extent cx="132397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323975" cy="714375"/>
                    </a:xfrm>
                    <a:prstGeom prst="rect">
                      <a:avLst/>
                    </a:prstGeom>
                    <a:noFill/>
                    <a:ln w="9525">
                      <a:noFill/>
                      <a:miter lim="800000"/>
                      <a:headEnd/>
                      <a:tailEnd/>
                    </a:ln>
                  </pic:spPr>
                </pic:pic>
              </a:graphicData>
            </a:graphic>
          </wp:inline>
        </w:drawing>
      </w:r>
    </w:p>
    <w:p w:rsidR="00A15571" w:rsidRDefault="00A15571" w:rsidP="00A15571">
      <w:pPr>
        <w:pStyle w:val="ae"/>
        <w:jc w:val="center"/>
        <w:rPr>
          <w:rFonts w:eastAsia="Calibri"/>
          <w:sz w:val="28"/>
          <w:szCs w:val="28"/>
          <w:bdr w:val="none" w:sz="0" w:space="0" w:color="auto" w:frame="1"/>
        </w:rPr>
      </w:pPr>
      <w:r>
        <w:rPr>
          <w:rFonts w:eastAsia="Calibri"/>
          <w:sz w:val="28"/>
          <w:szCs w:val="28"/>
          <w:bdr w:val="none" w:sz="0" w:space="0" w:color="auto" w:frame="1"/>
        </w:rPr>
        <w:t xml:space="preserve">АДМИНИСТРАЦИЯ СЕЛЬСКОГО ПОСЕЛЕНИЯ «СЕЛО </w:t>
      </w:r>
      <w:r w:rsidR="00B6658A">
        <w:rPr>
          <w:rFonts w:eastAsia="Calibri"/>
          <w:sz w:val="28"/>
          <w:szCs w:val="28"/>
          <w:bdr w:val="none" w:sz="0" w:space="0" w:color="auto" w:frame="1"/>
        </w:rPr>
        <w:t>БУЛАВА</w:t>
      </w:r>
      <w:r>
        <w:rPr>
          <w:rFonts w:eastAsia="Calibri"/>
          <w:sz w:val="28"/>
          <w:szCs w:val="28"/>
          <w:bdr w:val="none" w:sz="0" w:space="0" w:color="auto" w:frame="1"/>
        </w:rPr>
        <w:t>»</w:t>
      </w:r>
    </w:p>
    <w:p w:rsidR="00A15571" w:rsidRDefault="00A15571" w:rsidP="00A15571">
      <w:pPr>
        <w:jc w:val="center"/>
        <w:rPr>
          <w:rFonts w:ascii="Times New Roman" w:eastAsia="Calibri" w:hAnsi="Times New Roman"/>
          <w:sz w:val="28"/>
          <w:szCs w:val="28"/>
          <w:bdr w:val="none" w:sz="0" w:space="0" w:color="auto" w:frame="1"/>
        </w:rPr>
      </w:pPr>
      <w:r>
        <w:rPr>
          <w:rFonts w:ascii="Times New Roman" w:eastAsia="Calibri" w:hAnsi="Times New Roman"/>
          <w:sz w:val="28"/>
          <w:szCs w:val="28"/>
          <w:bdr w:val="none" w:sz="0" w:space="0" w:color="auto" w:frame="1"/>
        </w:rPr>
        <w:t>Ульчского муниципального района Хабаровского края</w:t>
      </w:r>
    </w:p>
    <w:p w:rsidR="00A15571" w:rsidRDefault="00A15571" w:rsidP="00A15571">
      <w:pPr>
        <w:jc w:val="center"/>
        <w:rPr>
          <w:rFonts w:ascii="Times New Roman" w:eastAsia="Calibri" w:hAnsi="Times New Roman"/>
        </w:rPr>
      </w:pPr>
      <w:r>
        <w:rPr>
          <w:rFonts w:ascii="Times New Roman" w:eastAsia="Calibri" w:hAnsi="Times New Roman"/>
          <w:sz w:val="28"/>
          <w:szCs w:val="28"/>
          <w:bdr w:val="none" w:sz="0" w:space="0" w:color="auto" w:frame="1"/>
        </w:rPr>
        <w:t>ПОСТАНОВЛЕНИЕ</w:t>
      </w:r>
    </w:p>
    <w:p w:rsidR="00A15571" w:rsidRDefault="00B6658A" w:rsidP="00B6658A">
      <w:pPr>
        <w:pStyle w:val="ae"/>
        <w:rPr>
          <w:rFonts w:eastAsia="Calibri"/>
          <w:sz w:val="28"/>
          <w:szCs w:val="28"/>
        </w:rPr>
      </w:pPr>
      <w:r>
        <w:rPr>
          <w:rFonts w:eastAsia="Calibri"/>
          <w:sz w:val="28"/>
          <w:szCs w:val="28"/>
        </w:rPr>
        <w:t>04</w:t>
      </w:r>
      <w:r w:rsidR="00A15571">
        <w:rPr>
          <w:rFonts w:eastAsia="Calibri"/>
          <w:sz w:val="28"/>
          <w:szCs w:val="28"/>
        </w:rPr>
        <w:t>.1</w:t>
      </w:r>
      <w:r>
        <w:rPr>
          <w:rFonts w:eastAsia="Calibri"/>
          <w:sz w:val="28"/>
          <w:szCs w:val="28"/>
        </w:rPr>
        <w:t>2</w:t>
      </w:r>
      <w:r w:rsidR="00A15571">
        <w:rPr>
          <w:rFonts w:eastAsia="Calibri"/>
          <w:sz w:val="28"/>
          <w:szCs w:val="28"/>
        </w:rPr>
        <w:t xml:space="preserve">.2023      </w:t>
      </w:r>
      <w:r>
        <w:rPr>
          <w:rFonts w:eastAsia="Calibri"/>
          <w:sz w:val="28"/>
          <w:szCs w:val="28"/>
        </w:rPr>
        <w:t>№ 232-па</w:t>
      </w:r>
    </w:p>
    <w:p w:rsidR="00B6658A" w:rsidRDefault="00B6658A" w:rsidP="00B6658A">
      <w:pPr>
        <w:pStyle w:val="ae"/>
        <w:rPr>
          <w:rFonts w:ascii="Calibri" w:eastAsia="Calibri" w:hAnsi="Calibri"/>
        </w:rPr>
      </w:pPr>
      <w:r>
        <w:rPr>
          <w:rFonts w:eastAsia="Calibri"/>
        </w:rPr>
        <w:t>с.Булава</w:t>
      </w:r>
    </w:p>
    <w:p w:rsidR="00A15571" w:rsidRDefault="00A15571" w:rsidP="00A15571">
      <w:pPr>
        <w:pStyle w:val="1"/>
        <w:numPr>
          <w:ilvl w:val="0"/>
          <w:numId w:val="0"/>
        </w:numPr>
        <w:tabs>
          <w:tab w:val="left" w:pos="708"/>
        </w:tabs>
        <w:ind w:left="180"/>
        <w:rPr>
          <w:sz w:val="28"/>
          <w:szCs w:val="28"/>
        </w:rPr>
      </w:pPr>
    </w:p>
    <w:p w:rsidR="00A15571" w:rsidRPr="00A15571" w:rsidRDefault="008148E7" w:rsidP="00A15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расчета </w:t>
      </w:r>
      <w:r w:rsidR="000A0E33">
        <w:rPr>
          <w:rFonts w:ascii="Times New Roman" w:hAnsi="Times New Roman" w:cs="Times New Roman"/>
          <w:sz w:val="28"/>
          <w:szCs w:val="28"/>
        </w:rPr>
        <w:t xml:space="preserve">нормативов </w:t>
      </w:r>
      <w:r>
        <w:rPr>
          <w:rFonts w:ascii="Times New Roman" w:hAnsi="Times New Roman" w:cs="Times New Roman"/>
          <w:sz w:val="28"/>
          <w:szCs w:val="28"/>
        </w:rPr>
        <w:t xml:space="preserve">финансовых затрат на капитальный ремонт, ремонт и содержание автомобильных дорог местного значения и правил расчета размера ассигнований бюджета сельского поселения на капитальный ремонт, ремонт и содержание автомобильных дорог местного значения </w:t>
      </w:r>
    </w:p>
    <w:p w:rsidR="00A15571" w:rsidRDefault="00A15571" w:rsidP="00A15571">
      <w:pPr>
        <w:spacing w:after="0" w:line="240" w:lineRule="auto"/>
        <w:jc w:val="both"/>
        <w:rPr>
          <w:rFonts w:ascii="Times New Roman" w:hAnsi="Times New Roman" w:cs="Times New Roman"/>
          <w:b/>
          <w:sz w:val="28"/>
          <w:szCs w:val="28"/>
        </w:rPr>
      </w:pPr>
    </w:p>
    <w:p w:rsidR="00B94ED9" w:rsidRDefault="00A15571" w:rsidP="00A1557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148E7">
        <w:rPr>
          <w:rFonts w:ascii="Times New Roman" w:hAnsi="Times New Roman" w:cs="Times New Roman"/>
          <w:sz w:val="28"/>
          <w:szCs w:val="28"/>
        </w:rPr>
        <w:t>В соответствии с</w:t>
      </w:r>
      <w:r w:rsidR="00862B3E">
        <w:rPr>
          <w:rFonts w:ascii="Times New Roman" w:hAnsi="Times New Roman" w:cs="Times New Roman"/>
          <w:sz w:val="28"/>
          <w:szCs w:val="28"/>
        </w:rPr>
        <w:t xml:space="preserve"> п.11 ст.13, п.</w:t>
      </w:r>
      <w:r>
        <w:rPr>
          <w:rFonts w:ascii="Times New Roman" w:hAnsi="Times New Roman" w:cs="Times New Roman"/>
          <w:sz w:val="28"/>
          <w:szCs w:val="28"/>
        </w:rPr>
        <w:t xml:space="preserve"> </w:t>
      </w:r>
      <w:r w:rsidR="00862B3E">
        <w:rPr>
          <w:rFonts w:ascii="Times New Roman" w:hAnsi="Times New Roman" w:cs="Times New Roman"/>
          <w:sz w:val="28"/>
          <w:szCs w:val="28"/>
        </w:rPr>
        <w:t>3.</w:t>
      </w:r>
      <w:r>
        <w:rPr>
          <w:rFonts w:ascii="Times New Roman" w:hAnsi="Times New Roman" w:cs="Times New Roman"/>
          <w:sz w:val="28"/>
          <w:szCs w:val="28"/>
        </w:rPr>
        <w:t xml:space="preserve"> </w:t>
      </w:r>
      <w:r w:rsidR="00862B3E">
        <w:rPr>
          <w:rFonts w:ascii="Times New Roman" w:hAnsi="Times New Roman" w:cs="Times New Roman"/>
          <w:sz w:val="28"/>
          <w:szCs w:val="28"/>
        </w:rPr>
        <w:t xml:space="preserve">ст. 34 </w:t>
      </w:r>
      <w:r w:rsidR="008148E7">
        <w:rPr>
          <w:rFonts w:ascii="Times New Roman" w:hAnsi="Times New Roman" w:cs="Times New Roman"/>
          <w:sz w:val="28"/>
          <w:szCs w:val="28"/>
        </w:rPr>
        <w:t>Федеральн</w:t>
      </w:r>
      <w:r w:rsidR="00862B3E">
        <w:rPr>
          <w:rFonts w:ascii="Times New Roman" w:hAnsi="Times New Roman" w:cs="Times New Roman"/>
          <w:sz w:val="28"/>
          <w:szCs w:val="28"/>
        </w:rPr>
        <w:t>ого</w:t>
      </w:r>
      <w:r w:rsidR="008148E7">
        <w:rPr>
          <w:rFonts w:ascii="Times New Roman" w:hAnsi="Times New Roman" w:cs="Times New Roman"/>
          <w:sz w:val="28"/>
          <w:szCs w:val="28"/>
        </w:rPr>
        <w:t xml:space="preserve"> закон</w:t>
      </w:r>
      <w:r w:rsidR="00862B3E">
        <w:rPr>
          <w:rFonts w:ascii="Times New Roman" w:hAnsi="Times New Roman" w:cs="Times New Roman"/>
          <w:sz w:val="28"/>
          <w:szCs w:val="28"/>
        </w:rPr>
        <w:t>а</w:t>
      </w:r>
      <w:r w:rsidR="008148E7">
        <w:rPr>
          <w:rFonts w:ascii="Times New Roman" w:hAnsi="Times New Roman" w:cs="Times New Roman"/>
          <w:sz w:val="28"/>
          <w:szCs w:val="28"/>
        </w:rPr>
        <w:t xml:space="preserve"> от 08 ноября 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w:t>
      </w:r>
      <w:r w:rsidR="00320112">
        <w:rPr>
          <w:rFonts w:ascii="Times New Roman" w:hAnsi="Times New Roman" w:cs="Times New Roman"/>
          <w:sz w:val="28"/>
          <w:szCs w:val="28"/>
        </w:rPr>
        <w:t xml:space="preserve"> </w:t>
      </w:r>
      <w:r w:rsidR="00320112">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sz w:val="28"/>
          <w:szCs w:val="28"/>
        </w:rPr>
        <w:t xml:space="preserve">«Село </w:t>
      </w:r>
      <w:r w:rsidR="00B6658A">
        <w:rPr>
          <w:rFonts w:ascii="Times New Roman" w:eastAsia="Times New Roman" w:hAnsi="Times New Roman" w:cs="Times New Roman"/>
          <w:sz w:val="28"/>
          <w:szCs w:val="28"/>
        </w:rPr>
        <w:t>Булава</w:t>
      </w:r>
      <w:r>
        <w:rPr>
          <w:rFonts w:ascii="Times New Roman" w:eastAsia="Times New Roman" w:hAnsi="Times New Roman" w:cs="Times New Roman"/>
          <w:sz w:val="28"/>
          <w:szCs w:val="28"/>
        </w:rPr>
        <w:t>» Ульчского муниципального района Хабаровского края</w:t>
      </w:r>
      <w:r w:rsidR="00B94ED9">
        <w:rPr>
          <w:rFonts w:ascii="Times New Roman" w:eastAsia="Times New Roman" w:hAnsi="Times New Roman" w:cs="Times New Roman"/>
          <w:sz w:val="28"/>
          <w:szCs w:val="28"/>
        </w:rPr>
        <w:t>, администрация сельского поселения</w:t>
      </w:r>
      <w:r w:rsidR="008148E7">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«Село </w:t>
      </w:r>
      <w:r w:rsidR="00B6658A">
        <w:rPr>
          <w:rFonts w:ascii="Times New Roman" w:eastAsia="Times New Roman" w:hAnsi="Times New Roman" w:cs="Times New Roman"/>
          <w:sz w:val="28"/>
          <w:szCs w:val="28"/>
        </w:rPr>
        <w:t>Булава</w:t>
      </w:r>
      <w:r>
        <w:rPr>
          <w:rFonts w:ascii="Times New Roman" w:eastAsia="Times New Roman" w:hAnsi="Times New Roman" w:cs="Times New Roman"/>
          <w:sz w:val="28"/>
          <w:szCs w:val="28"/>
        </w:rPr>
        <w:t>» Ульчского муниципального района Хабаровского края</w:t>
      </w:r>
    </w:p>
    <w:p w:rsidR="008148E7" w:rsidRDefault="008148E7" w:rsidP="00A15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w:t>
      </w:r>
      <w:r w:rsidR="00B94ED9">
        <w:rPr>
          <w:rFonts w:ascii="Times New Roman" w:hAnsi="Times New Roman" w:cs="Times New Roman"/>
          <w:sz w:val="28"/>
          <w:szCs w:val="28"/>
        </w:rPr>
        <w:t>ЕТ</w:t>
      </w:r>
      <w:r>
        <w:rPr>
          <w:rFonts w:ascii="Times New Roman" w:hAnsi="Times New Roman" w:cs="Times New Roman"/>
          <w:sz w:val="28"/>
          <w:szCs w:val="28"/>
        </w:rPr>
        <w:t>:</w:t>
      </w:r>
    </w:p>
    <w:p w:rsidR="00041B63" w:rsidRDefault="008148E7" w:rsidP="00B94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A15571">
        <w:rPr>
          <w:rFonts w:ascii="Times New Roman" w:hAnsi="Times New Roman" w:cs="Times New Roman"/>
          <w:sz w:val="28"/>
          <w:szCs w:val="28"/>
        </w:rPr>
        <w:t xml:space="preserve">прилагаемый </w:t>
      </w:r>
      <w:r>
        <w:rPr>
          <w:rFonts w:ascii="Times New Roman" w:hAnsi="Times New Roman" w:cs="Times New Roman"/>
          <w:sz w:val="28"/>
          <w:szCs w:val="28"/>
        </w:rPr>
        <w:t>порядок расчета нормативов финансовых затрат на капитальный ремонт, ремонт и содержание автомобильных дорог местного значения</w:t>
      </w:r>
      <w:r w:rsidR="00B94ED9">
        <w:rPr>
          <w:rFonts w:ascii="Times New Roman" w:hAnsi="Times New Roman" w:cs="Times New Roman"/>
          <w:sz w:val="28"/>
          <w:szCs w:val="28"/>
        </w:rPr>
        <w:t>.</w:t>
      </w:r>
      <w:r>
        <w:rPr>
          <w:rFonts w:ascii="Times New Roman" w:hAnsi="Times New Roman" w:cs="Times New Roman"/>
          <w:sz w:val="28"/>
          <w:szCs w:val="28"/>
        </w:rPr>
        <w:t xml:space="preserve"> </w:t>
      </w:r>
    </w:p>
    <w:p w:rsidR="00041B63" w:rsidRDefault="008148E7" w:rsidP="00B94ED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Утвердить</w:t>
      </w:r>
      <w:r w:rsidR="00A15571">
        <w:rPr>
          <w:rFonts w:ascii="Times New Roman" w:hAnsi="Times New Roman" w:cs="Times New Roman"/>
          <w:sz w:val="28"/>
          <w:szCs w:val="28"/>
        </w:rPr>
        <w:t xml:space="preserve"> прилагаемые </w:t>
      </w:r>
      <w:r>
        <w:rPr>
          <w:rFonts w:ascii="Times New Roman" w:hAnsi="Times New Roman" w:cs="Times New Roman"/>
          <w:sz w:val="28"/>
          <w:szCs w:val="28"/>
        </w:rPr>
        <w:t xml:space="preserve"> Правила расчета ассигнований бюджета </w:t>
      </w:r>
      <w:r w:rsidR="00320112">
        <w:rPr>
          <w:rFonts w:ascii="Times New Roman" w:hAnsi="Times New Roman" w:cs="Times New Roman"/>
          <w:sz w:val="28"/>
          <w:szCs w:val="28"/>
        </w:rPr>
        <w:t>сельского поселения</w:t>
      </w:r>
      <w:r w:rsidR="00A15571">
        <w:rPr>
          <w:rFonts w:ascii="Times New Roman" w:hAnsi="Times New Roman" w:cs="Times New Roman"/>
          <w:sz w:val="28"/>
          <w:szCs w:val="28"/>
        </w:rPr>
        <w:t xml:space="preserve"> </w:t>
      </w:r>
      <w:r w:rsidR="00A15571">
        <w:rPr>
          <w:rFonts w:ascii="Times New Roman" w:eastAsia="Times New Roman" w:hAnsi="Times New Roman" w:cs="Times New Roman"/>
          <w:sz w:val="28"/>
          <w:szCs w:val="28"/>
        </w:rPr>
        <w:t xml:space="preserve">«Село </w:t>
      </w:r>
      <w:r w:rsidR="00B6658A">
        <w:rPr>
          <w:rFonts w:ascii="Times New Roman" w:eastAsia="Times New Roman" w:hAnsi="Times New Roman" w:cs="Times New Roman"/>
          <w:sz w:val="28"/>
          <w:szCs w:val="28"/>
        </w:rPr>
        <w:t>Булава</w:t>
      </w:r>
      <w:r w:rsidR="00A15571">
        <w:rPr>
          <w:rFonts w:ascii="Times New Roman" w:eastAsia="Times New Roman" w:hAnsi="Times New Roman" w:cs="Times New Roman"/>
          <w:sz w:val="28"/>
          <w:szCs w:val="28"/>
        </w:rPr>
        <w:t>» Ульчского муниципального района Хабаровского края</w:t>
      </w:r>
      <w:r>
        <w:rPr>
          <w:rFonts w:ascii="Times New Roman" w:hAnsi="Times New Roman" w:cs="Times New Roman"/>
          <w:sz w:val="28"/>
          <w:szCs w:val="28"/>
        </w:rPr>
        <w:t xml:space="preserve"> на капитальный ремонт, ремонт и содержание автомобильных дорог местного значения</w:t>
      </w:r>
      <w:r w:rsidR="00B94ED9">
        <w:rPr>
          <w:rFonts w:ascii="Times New Roman" w:hAnsi="Times New Roman" w:cs="Times New Roman"/>
          <w:sz w:val="28"/>
          <w:szCs w:val="28"/>
        </w:rPr>
        <w:t>.</w:t>
      </w:r>
    </w:p>
    <w:p w:rsidR="00041B63" w:rsidRPr="00A15571" w:rsidRDefault="00A15571" w:rsidP="00A15571">
      <w:pPr>
        <w:jc w:val="both"/>
        <w:rPr>
          <w:rFonts w:ascii="Times New Roman" w:eastAsia="Times New Roman" w:hAnsi="Times New Roman" w:cs="Times New Roman"/>
          <w:sz w:val="28"/>
          <w:szCs w:val="28"/>
        </w:rPr>
      </w:pPr>
      <w:r>
        <w:rPr>
          <w:rFonts w:ascii="Times New Roman" w:hAnsi="Times New Roman"/>
          <w:sz w:val="28"/>
          <w:szCs w:val="28"/>
        </w:rPr>
        <w:t xml:space="preserve">         3. </w:t>
      </w:r>
      <w:r w:rsidRPr="000D5A80">
        <w:rPr>
          <w:rFonts w:ascii="Times New Roman" w:hAnsi="Times New Roman"/>
          <w:sz w:val="28"/>
          <w:szCs w:val="28"/>
        </w:rPr>
        <w:t xml:space="preserve">Опубликовать настоящее постановление в информационном листке органов местного самоуправления </w:t>
      </w:r>
      <w:r w:rsidR="00B6658A">
        <w:rPr>
          <w:rFonts w:ascii="Times New Roman" w:hAnsi="Times New Roman"/>
          <w:sz w:val="28"/>
          <w:szCs w:val="28"/>
        </w:rPr>
        <w:t xml:space="preserve">«Село Булава» в </w:t>
      </w:r>
      <w:r w:rsidRPr="000D5A80">
        <w:rPr>
          <w:rFonts w:ascii="Times New Roman" w:hAnsi="Times New Roman"/>
          <w:sz w:val="28"/>
          <w:szCs w:val="28"/>
        </w:rPr>
        <w:t>«Вест</w:t>
      </w:r>
      <w:r w:rsidR="00B6658A">
        <w:rPr>
          <w:rFonts w:ascii="Times New Roman" w:hAnsi="Times New Roman"/>
          <w:sz w:val="28"/>
          <w:szCs w:val="28"/>
        </w:rPr>
        <w:t>нике местного самоуправления</w:t>
      </w:r>
      <w:r w:rsidRPr="000D5A80">
        <w:rPr>
          <w:rFonts w:ascii="Times New Roman" w:hAnsi="Times New Roman"/>
          <w:sz w:val="28"/>
          <w:szCs w:val="28"/>
        </w:rPr>
        <w:t xml:space="preserve">» и разместить на официальном сайте администрации сельского поселения «Село </w:t>
      </w:r>
      <w:r w:rsidR="00B6658A">
        <w:rPr>
          <w:rFonts w:ascii="Times New Roman" w:hAnsi="Times New Roman"/>
          <w:sz w:val="28"/>
          <w:szCs w:val="28"/>
        </w:rPr>
        <w:t>Булава</w:t>
      </w:r>
      <w:r w:rsidRPr="000D5A80">
        <w:rPr>
          <w:rFonts w:ascii="Times New Roman" w:hAnsi="Times New Roman"/>
          <w:sz w:val="28"/>
          <w:szCs w:val="28"/>
        </w:rPr>
        <w:t xml:space="preserve">» Ульчского муниципального района </w:t>
      </w:r>
      <w:r w:rsidR="00B6658A">
        <w:rPr>
          <w:rFonts w:ascii="Times New Roman" w:hAnsi="Times New Roman"/>
          <w:sz w:val="28"/>
          <w:szCs w:val="28"/>
        </w:rPr>
        <w:t xml:space="preserve">Хабаровского края </w:t>
      </w:r>
      <w:r w:rsidRPr="000D5A80">
        <w:rPr>
          <w:rFonts w:ascii="Times New Roman" w:hAnsi="Times New Roman"/>
          <w:sz w:val="28"/>
          <w:szCs w:val="28"/>
        </w:rPr>
        <w:t>в информационно-телекоммуникацио</w:t>
      </w:r>
      <w:r>
        <w:rPr>
          <w:rFonts w:ascii="Times New Roman" w:hAnsi="Times New Roman"/>
          <w:sz w:val="28"/>
          <w:szCs w:val="28"/>
        </w:rPr>
        <w:t>нной сети «Интернет».</w:t>
      </w:r>
      <w:r>
        <w:rPr>
          <w:rFonts w:ascii="Times New Roman" w:hAnsi="Times New Roman"/>
          <w:sz w:val="28"/>
          <w:szCs w:val="28"/>
        </w:rPr>
        <w:br/>
        <w:t xml:space="preserve">         </w:t>
      </w:r>
      <w:r>
        <w:rPr>
          <w:rFonts w:ascii="Times New Roman" w:hAnsi="Times New Roman" w:cs="Times New Roman"/>
          <w:sz w:val="28"/>
          <w:szCs w:val="28"/>
        </w:rPr>
        <w:t>4</w:t>
      </w:r>
      <w:r w:rsidR="008148E7">
        <w:rPr>
          <w:rFonts w:ascii="Times New Roman" w:eastAsia="Times New Roman" w:hAnsi="Times New Roman" w:cs="Times New Roman"/>
          <w:sz w:val="28"/>
          <w:szCs w:val="28"/>
        </w:rPr>
        <w:t>. Контроль за исполнением настоящего постановления оставляю за собой.</w:t>
      </w:r>
      <w:r>
        <w:rPr>
          <w:rFonts w:ascii="Times New Roman" w:eastAsia="Times New Roman" w:hAnsi="Times New Roman" w:cs="Times New Roman"/>
          <w:sz w:val="28"/>
          <w:szCs w:val="28"/>
        </w:rPr>
        <w:br/>
        <w:t xml:space="preserve">         5</w:t>
      </w:r>
      <w:r w:rsidR="008148E7" w:rsidRPr="00B94ED9">
        <w:rPr>
          <w:rFonts w:ascii="Times New Roman" w:hAnsi="Times New Roman" w:cs="Times New Roman"/>
          <w:sz w:val="28"/>
          <w:szCs w:val="28"/>
        </w:rPr>
        <w:t xml:space="preserve">. </w:t>
      </w:r>
      <w:r w:rsidR="008148E7" w:rsidRPr="00B94ED9">
        <w:rPr>
          <w:rFonts w:ascii="Times New Roman" w:hAnsi="Times New Roman" w:cs="Times New Roman"/>
          <w:sz w:val="28"/>
          <w:szCs w:val="28"/>
          <w:lang w:eastAsia="en-US"/>
        </w:rPr>
        <w:t>Настоящее Постановление вступает в силу после его официального опубликования</w:t>
      </w:r>
      <w:r>
        <w:rPr>
          <w:rFonts w:ascii="Times New Roman" w:hAnsi="Times New Roman" w:cs="Times New Roman"/>
          <w:sz w:val="28"/>
          <w:szCs w:val="28"/>
          <w:lang w:eastAsia="en-US"/>
        </w:rPr>
        <w:t xml:space="preserve"> </w:t>
      </w:r>
      <w:r w:rsidR="00B94ED9" w:rsidRPr="00B94ED9">
        <w:rPr>
          <w:rFonts w:ascii="Times New Roman" w:hAnsi="Times New Roman" w:cs="Times New Roman"/>
          <w:sz w:val="28"/>
          <w:szCs w:val="28"/>
          <w:lang w:eastAsia="en-US"/>
        </w:rPr>
        <w:t>(обнародования).</w:t>
      </w:r>
      <w:r w:rsidR="008148E7" w:rsidRPr="00B94ED9">
        <w:rPr>
          <w:rFonts w:ascii="Times New Roman" w:hAnsi="Times New Roman" w:cs="Times New Roman"/>
          <w:sz w:val="28"/>
          <w:szCs w:val="28"/>
          <w:lang w:eastAsia="en-US"/>
        </w:rPr>
        <w:t xml:space="preserve"> </w:t>
      </w:r>
    </w:p>
    <w:p w:rsidR="00041B63" w:rsidRPr="00B94ED9" w:rsidRDefault="00041B63" w:rsidP="00B94ED9">
      <w:pPr>
        <w:spacing w:after="0" w:line="240" w:lineRule="auto"/>
        <w:jc w:val="both"/>
        <w:rPr>
          <w:rFonts w:ascii="Times New Roman" w:hAnsi="Times New Roman" w:cs="Times New Roman"/>
          <w:sz w:val="28"/>
          <w:szCs w:val="28"/>
        </w:rPr>
      </w:pPr>
    </w:p>
    <w:p w:rsidR="006355EC" w:rsidRPr="00A15571" w:rsidRDefault="00320112" w:rsidP="00A15571">
      <w:pPr>
        <w:rPr>
          <w:rFonts w:ascii="Times New Roman" w:hAnsi="Times New Roman" w:cs="Times New Roman"/>
          <w:sz w:val="28"/>
          <w:szCs w:val="28"/>
        </w:rPr>
      </w:pPr>
      <w:r>
        <w:rPr>
          <w:rFonts w:ascii="Times New Roman" w:eastAsia="Times New Roman" w:hAnsi="Times New Roman" w:cs="Times New Roman"/>
          <w:sz w:val="28"/>
          <w:szCs w:val="28"/>
        </w:rPr>
        <w:t xml:space="preserve">Глава </w:t>
      </w:r>
      <w:r w:rsidR="00A15571">
        <w:rPr>
          <w:rFonts w:ascii="Times New Roman" w:eastAsia="Times New Roman" w:hAnsi="Times New Roman" w:cs="Times New Roman"/>
          <w:sz w:val="28"/>
          <w:szCs w:val="28"/>
        </w:rPr>
        <w:t xml:space="preserve"> </w:t>
      </w:r>
      <w:r w:rsidR="00B6658A">
        <w:rPr>
          <w:rFonts w:ascii="Times New Roman" w:eastAsia="Times New Roman" w:hAnsi="Times New Roman" w:cs="Times New Roman"/>
          <w:sz w:val="28"/>
          <w:szCs w:val="28"/>
        </w:rPr>
        <w:t>сельского поселения                                                     Н.П.Росугбу</w:t>
      </w:r>
      <w:r w:rsidR="00A15571">
        <w:rPr>
          <w:rFonts w:ascii="Times New Roman" w:eastAsia="Times New Roman" w:hAnsi="Times New Roman" w:cs="Times New Roman"/>
          <w:sz w:val="28"/>
          <w:szCs w:val="28"/>
        </w:rPr>
        <w:t xml:space="preserve">                                                                                    </w:t>
      </w:r>
    </w:p>
    <w:p w:rsidR="006355EC" w:rsidRDefault="006355EC">
      <w:pPr>
        <w:spacing w:after="0" w:line="240" w:lineRule="auto"/>
        <w:jc w:val="right"/>
        <w:rPr>
          <w:rFonts w:ascii="Times New Roman" w:hAnsi="Times New Roman" w:cs="Times New Roman"/>
          <w:sz w:val="24"/>
          <w:szCs w:val="24"/>
        </w:rPr>
      </w:pPr>
    </w:p>
    <w:p w:rsidR="00041B63" w:rsidRPr="00A15571" w:rsidRDefault="00B94ED9">
      <w:pPr>
        <w:spacing w:after="0" w:line="240" w:lineRule="auto"/>
        <w:jc w:val="right"/>
        <w:rPr>
          <w:rFonts w:ascii="Times New Roman" w:hAnsi="Times New Roman" w:cs="Times New Roman"/>
          <w:sz w:val="28"/>
          <w:szCs w:val="28"/>
        </w:rPr>
      </w:pPr>
      <w:r w:rsidRPr="00A15571">
        <w:rPr>
          <w:rFonts w:ascii="Times New Roman" w:hAnsi="Times New Roman" w:cs="Times New Roman"/>
          <w:sz w:val="28"/>
          <w:szCs w:val="28"/>
        </w:rPr>
        <w:t>УТВЕРЖДЕН</w:t>
      </w:r>
      <w:r w:rsidR="008148E7" w:rsidRPr="00A15571">
        <w:rPr>
          <w:rFonts w:ascii="Times New Roman" w:hAnsi="Times New Roman" w:cs="Times New Roman"/>
          <w:sz w:val="28"/>
          <w:szCs w:val="28"/>
        </w:rPr>
        <w:t xml:space="preserve"> </w:t>
      </w:r>
    </w:p>
    <w:p w:rsidR="00041B63" w:rsidRPr="00A15571" w:rsidRDefault="008148E7">
      <w:pPr>
        <w:spacing w:after="0" w:line="240" w:lineRule="auto"/>
        <w:jc w:val="right"/>
        <w:rPr>
          <w:rFonts w:ascii="Times New Roman" w:hAnsi="Times New Roman" w:cs="Times New Roman"/>
          <w:sz w:val="28"/>
          <w:szCs w:val="28"/>
        </w:rPr>
      </w:pPr>
      <w:r w:rsidRPr="00A15571">
        <w:rPr>
          <w:rFonts w:ascii="Times New Roman" w:hAnsi="Times New Roman" w:cs="Times New Roman"/>
          <w:sz w:val="28"/>
          <w:szCs w:val="28"/>
        </w:rPr>
        <w:t xml:space="preserve"> </w:t>
      </w:r>
      <w:r w:rsidR="00B94ED9" w:rsidRPr="00A15571">
        <w:rPr>
          <w:rFonts w:ascii="Times New Roman" w:hAnsi="Times New Roman" w:cs="Times New Roman"/>
          <w:sz w:val="28"/>
          <w:szCs w:val="28"/>
        </w:rPr>
        <w:t>п</w:t>
      </w:r>
      <w:r w:rsidRPr="00A15571">
        <w:rPr>
          <w:rFonts w:ascii="Times New Roman" w:hAnsi="Times New Roman" w:cs="Times New Roman"/>
          <w:sz w:val="28"/>
          <w:szCs w:val="28"/>
        </w:rPr>
        <w:t>остановлени</w:t>
      </w:r>
      <w:r w:rsidR="00B94ED9" w:rsidRPr="00A15571">
        <w:rPr>
          <w:rFonts w:ascii="Times New Roman" w:hAnsi="Times New Roman" w:cs="Times New Roman"/>
          <w:sz w:val="28"/>
          <w:szCs w:val="28"/>
        </w:rPr>
        <w:t xml:space="preserve">ем </w:t>
      </w:r>
      <w:r w:rsidRPr="00A15571">
        <w:rPr>
          <w:rFonts w:ascii="Times New Roman" w:hAnsi="Times New Roman" w:cs="Times New Roman"/>
          <w:sz w:val="28"/>
          <w:szCs w:val="28"/>
        </w:rPr>
        <w:t>администрации</w:t>
      </w:r>
    </w:p>
    <w:p w:rsidR="00041B63" w:rsidRPr="00A15571" w:rsidRDefault="00320112">
      <w:pPr>
        <w:spacing w:after="0" w:line="240" w:lineRule="auto"/>
        <w:jc w:val="right"/>
        <w:rPr>
          <w:rFonts w:ascii="Times New Roman" w:hAnsi="Times New Roman" w:cs="Times New Roman"/>
          <w:sz w:val="28"/>
          <w:szCs w:val="28"/>
        </w:rPr>
      </w:pPr>
      <w:r w:rsidRPr="00A15571">
        <w:rPr>
          <w:rFonts w:ascii="Times New Roman" w:hAnsi="Times New Roman" w:cs="Times New Roman"/>
          <w:sz w:val="28"/>
          <w:szCs w:val="28"/>
        </w:rPr>
        <w:t>сельского поселения</w:t>
      </w:r>
      <w:r w:rsidR="008148E7" w:rsidRP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«Село </w:t>
      </w:r>
      <w:r w:rsidR="00B6658A">
        <w:rPr>
          <w:rFonts w:ascii="Times New Roman" w:hAnsi="Times New Roman" w:cs="Times New Roman"/>
          <w:sz w:val="28"/>
          <w:szCs w:val="28"/>
        </w:rPr>
        <w:t>Булава</w:t>
      </w:r>
      <w:r w:rsidR="00A15571" w:rsidRPr="00A15571">
        <w:rPr>
          <w:rFonts w:ascii="Times New Roman" w:hAnsi="Times New Roman" w:cs="Times New Roman"/>
          <w:sz w:val="28"/>
          <w:szCs w:val="28"/>
        </w:rPr>
        <w:t>»</w:t>
      </w:r>
      <w:r w:rsidR="00A15571" w:rsidRPr="00A15571">
        <w:rPr>
          <w:rFonts w:ascii="Times New Roman" w:hAnsi="Times New Roman" w:cs="Times New Roman"/>
          <w:sz w:val="28"/>
          <w:szCs w:val="28"/>
        </w:rPr>
        <w:br/>
        <w:t>Ульчского муниципального района</w:t>
      </w:r>
      <w:r w:rsidR="00A15571" w:rsidRPr="00A15571">
        <w:rPr>
          <w:rFonts w:ascii="Times New Roman" w:hAnsi="Times New Roman" w:cs="Times New Roman"/>
          <w:sz w:val="28"/>
          <w:szCs w:val="28"/>
        </w:rPr>
        <w:br/>
        <w:t>Хабаровского края</w:t>
      </w:r>
    </w:p>
    <w:p w:rsidR="00041B63" w:rsidRPr="00A15571" w:rsidRDefault="00320112">
      <w:pPr>
        <w:spacing w:after="0" w:line="240" w:lineRule="auto"/>
        <w:jc w:val="right"/>
        <w:rPr>
          <w:rFonts w:ascii="Times New Roman" w:hAnsi="Times New Roman" w:cs="Times New Roman"/>
          <w:sz w:val="28"/>
          <w:szCs w:val="28"/>
        </w:rPr>
      </w:pPr>
      <w:r w:rsidRPr="00A15571">
        <w:rPr>
          <w:rFonts w:ascii="Times New Roman" w:hAnsi="Times New Roman" w:cs="Times New Roman"/>
          <w:sz w:val="28"/>
          <w:szCs w:val="28"/>
        </w:rPr>
        <w:t xml:space="preserve">от  </w:t>
      </w:r>
      <w:r w:rsidR="00B6658A">
        <w:rPr>
          <w:rFonts w:ascii="Times New Roman" w:hAnsi="Times New Roman" w:cs="Times New Roman"/>
          <w:sz w:val="28"/>
          <w:szCs w:val="28"/>
        </w:rPr>
        <w:t>04</w:t>
      </w:r>
      <w:r w:rsidR="00D90A0F" w:rsidRPr="00A15571">
        <w:rPr>
          <w:rFonts w:ascii="Times New Roman" w:hAnsi="Times New Roman" w:cs="Times New Roman"/>
          <w:sz w:val="28"/>
          <w:szCs w:val="28"/>
        </w:rPr>
        <w:t>.</w:t>
      </w:r>
      <w:r w:rsidR="00862B3E" w:rsidRPr="00A15571">
        <w:rPr>
          <w:rFonts w:ascii="Times New Roman" w:hAnsi="Times New Roman" w:cs="Times New Roman"/>
          <w:sz w:val="28"/>
          <w:szCs w:val="28"/>
        </w:rPr>
        <w:t>1</w:t>
      </w:r>
      <w:r w:rsidR="00B6658A">
        <w:rPr>
          <w:rFonts w:ascii="Times New Roman" w:hAnsi="Times New Roman" w:cs="Times New Roman"/>
          <w:sz w:val="28"/>
          <w:szCs w:val="28"/>
        </w:rPr>
        <w:t>2</w:t>
      </w:r>
      <w:r w:rsidR="00D90A0F" w:rsidRPr="00A15571">
        <w:rPr>
          <w:rFonts w:ascii="Times New Roman" w:hAnsi="Times New Roman" w:cs="Times New Roman"/>
          <w:sz w:val="28"/>
          <w:szCs w:val="28"/>
        </w:rPr>
        <w:t>.202</w:t>
      </w:r>
      <w:r w:rsidR="00862B3E" w:rsidRPr="00A15571">
        <w:rPr>
          <w:rFonts w:ascii="Times New Roman" w:hAnsi="Times New Roman" w:cs="Times New Roman"/>
          <w:sz w:val="28"/>
          <w:szCs w:val="28"/>
        </w:rPr>
        <w:t>3</w:t>
      </w:r>
      <w:r w:rsidR="008148E7" w:rsidRPr="00A15571">
        <w:rPr>
          <w:rFonts w:ascii="Times New Roman" w:hAnsi="Times New Roman" w:cs="Times New Roman"/>
          <w:sz w:val="28"/>
          <w:szCs w:val="28"/>
        </w:rPr>
        <w:t xml:space="preserve"> № </w:t>
      </w:r>
      <w:r w:rsidR="00B6658A">
        <w:rPr>
          <w:rFonts w:ascii="Times New Roman" w:hAnsi="Times New Roman" w:cs="Times New Roman"/>
          <w:sz w:val="28"/>
          <w:szCs w:val="28"/>
        </w:rPr>
        <w:t>232-па</w:t>
      </w:r>
      <w:r w:rsidR="008148E7" w:rsidRPr="00A15571">
        <w:rPr>
          <w:rFonts w:ascii="Times New Roman" w:hAnsi="Times New Roman" w:cs="Times New Roman"/>
          <w:sz w:val="28"/>
          <w:szCs w:val="28"/>
        </w:rPr>
        <w:t xml:space="preserve"> </w:t>
      </w:r>
    </w:p>
    <w:p w:rsidR="00041B63" w:rsidRPr="00A15571" w:rsidRDefault="00041B63">
      <w:pPr>
        <w:spacing w:after="0" w:line="240" w:lineRule="auto"/>
        <w:rPr>
          <w:rFonts w:ascii="Times New Roman" w:hAnsi="Times New Roman" w:cs="Times New Roman"/>
          <w:sz w:val="28"/>
          <w:szCs w:val="28"/>
        </w:rPr>
      </w:pPr>
    </w:p>
    <w:p w:rsidR="00041B63" w:rsidRPr="00A15571" w:rsidRDefault="008148E7">
      <w:pPr>
        <w:spacing w:after="0" w:line="240" w:lineRule="auto"/>
        <w:jc w:val="center"/>
        <w:rPr>
          <w:rFonts w:ascii="Times New Roman" w:hAnsi="Times New Roman" w:cs="Times New Roman"/>
          <w:b/>
          <w:sz w:val="28"/>
          <w:szCs w:val="28"/>
        </w:rPr>
      </w:pPr>
      <w:r w:rsidRPr="00A15571">
        <w:rPr>
          <w:rFonts w:ascii="Times New Roman" w:hAnsi="Times New Roman" w:cs="Times New Roman"/>
          <w:b/>
          <w:sz w:val="28"/>
          <w:szCs w:val="28"/>
        </w:rPr>
        <w:t xml:space="preserve">Порядок расчета нормативов финансовых затрат на капитальный </w:t>
      </w:r>
    </w:p>
    <w:p w:rsidR="00041B63" w:rsidRPr="00A15571" w:rsidRDefault="008148E7">
      <w:pPr>
        <w:spacing w:after="0" w:line="240" w:lineRule="auto"/>
        <w:jc w:val="center"/>
        <w:rPr>
          <w:rFonts w:ascii="Times New Roman" w:hAnsi="Times New Roman" w:cs="Times New Roman"/>
          <w:b/>
          <w:sz w:val="28"/>
          <w:szCs w:val="28"/>
        </w:rPr>
      </w:pPr>
      <w:r w:rsidRPr="00A15571">
        <w:rPr>
          <w:rFonts w:ascii="Times New Roman" w:hAnsi="Times New Roman" w:cs="Times New Roman"/>
          <w:b/>
          <w:sz w:val="28"/>
          <w:szCs w:val="28"/>
        </w:rPr>
        <w:t>ремонт, ремонт и содержание автомобильных дорог местного значения</w:t>
      </w:r>
    </w:p>
    <w:p w:rsidR="00041B63" w:rsidRPr="00A15571" w:rsidRDefault="00041B63">
      <w:pPr>
        <w:spacing w:after="0" w:line="240" w:lineRule="auto"/>
        <w:rPr>
          <w:rFonts w:ascii="Times New Roman" w:hAnsi="Times New Roman" w:cs="Times New Roman"/>
          <w:sz w:val="28"/>
          <w:szCs w:val="28"/>
        </w:rPr>
      </w:pPr>
    </w:p>
    <w:p w:rsidR="00041B63" w:rsidRPr="00A15571" w:rsidRDefault="008148E7">
      <w:pPr>
        <w:pStyle w:val="a6"/>
        <w:numPr>
          <w:ilvl w:val="0"/>
          <w:numId w:val="1"/>
        </w:numPr>
        <w:spacing w:after="0" w:line="240" w:lineRule="auto"/>
        <w:jc w:val="center"/>
        <w:rPr>
          <w:rFonts w:ascii="Times New Roman" w:hAnsi="Times New Roman" w:cs="Times New Roman"/>
          <w:b/>
          <w:sz w:val="28"/>
          <w:szCs w:val="28"/>
        </w:rPr>
      </w:pPr>
      <w:r w:rsidRPr="00A15571">
        <w:rPr>
          <w:rFonts w:ascii="Times New Roman" w:hAnsi="Times New Roman" w:cs="Times New Roman"/>
          <w:b/>
          <w:sz w:val="28"/>
          <w:szCs w:val="28"/>
        </w:rPr>
        <w:t>Общие положения</w:t>
      </w:r>
    </w:p>
    <w:p w:rsidR="00041B63" w:rsidRPr="00A15571" w:rsidRDefault="00041B63">
      <w:pPr>
        <w:pStyle w:val="a6"/>
        <w:spacing w:after="0" w:line="240" w:lineRule="auto"/>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color w:val="FF0000"/>
          <w:sz w:val="28"/>
          <w:szCs w:val="28"/>
        </w:rPr>
      </w:pPr>
      <w:r w:rsidRPr="00A15571">
        <w:rPr>
          <w:rFonts w:ascii="Times New Roman" w:hAnsi="Times New Roman" w:cs="Times New Roman"/>
          <w:sz w:val="28"/>
          <w:szCs w:val="28"/>
        </w:rPr>
        <w:t>1.1</w:t>
      </w:r>
      <w:r w:rsidR="00A15571">
        <w:rPr>
          <w:rFonts w:ascii="Times New Roman" w:hAnsi="Times New Roman" w:cs="Times New Roman"/>
          <w:sz w:val="28"/>
          <w:szCs w:val="28"/>
        </w:rPr>
        <w:t>.</w:t>
      </w:r>
      <w:r w:rsidRPr="00A15571">
        <w:rPr>
          <w:rFonts w:ascii="Times New Roman" w:hAnsi="Times New Roman" w:cs="Times New Roman"/>
          <w:sz w:val="28"/>
          <w:szCs w:val="28"/>
        </w:rPr>
        <w:t xml:space="preserve"> Порядок расчета нормативов финансовых затрат на капитальный ремонт, ремонт, содержание автомобильных дорог местного значения администрации</w:t>
      </w:r>
      <w:r w:rsidR="00320112" w:rsidRPr="00A15571">
        <w:rPr>
          <w:rFonts w:ascii="Times New Roman" w:hAnsi="Times New Roman" w:cs="Times New Roman"/>
          <w:sz w:val="28"/>
          <w:szCs w:val="28"/>
        </w:rPr>
        <w:t xml:space="preserve"> сельского поселения</w:t>
      </w:r>
      <w:r w:rsidR="00A15571">
        <w:rPr>
          <w:rFonts w:ascii="Times New Roman" w:hAnsi="Times New Roman" w:cs="Times New Roman"/>
          <w:sz w:val="28"/>
          <w:szCs w:val="28"/>
        </w:rPr>
        <w:t xml:space="preserve"> «Село </w:t>
      </w:r>
      <w:r w:rsidR="00B6658A">
        <w:rPr>
          <w:rFonts w:ascii="Times New Roman" w:hAnsi="Times New Roman" w:cs="Times New Roman"/>
          <w:sz w:val="28"/>
          <w:szCs w:val="28"/>
        </w:rPr>
        <w:t xml:space="preserve">Булава» </w:t>
      </w:r>
      <w:r w:rsidR="00320112" w:rsidRPr="00A15571">
        <w:rPr>
          <w:rFonts w:ascii="Times New Roman" w:hAnsi="Times New Roman" w:cs="Times New Roman"/>
          <w:sz w:val="28"/>
          <w:szCs w:val="28"/>
        </w:rPr>
        <w:t xml:space="preserve">Ульчского муниципального района Хабаровского края </w:t>
      </w:r>
      <w:r w:rsidRPr="00A15571">
        <w:rPr>
          <w:rFonts w:ascii="Times New Roman" w:hAnsi="Times New Roman" w:cs="Times New Roman"/>
          <w:sz w:val="28"/>
          <w:szCs w:val="28"/>
        </w:rPr>
        <w:t xml:space="preserve"> разработана в соответствии с законодательством Российской Федерации</w:t>
      </w:r>
      <w:r w:rsidR="004E7A7F" w:rsidRPr="00A15571">
        <w:rPr>
          <w:rFonts w:ascii="Times New Roman" w:hAnsi="Times New Roman" w:cs="Times New Roman"/>
          <w:sz w:val="28"/>
          <w:szCs w:val="28"/>
        </w:rPr>
        <w:t>.</w:t>
      </w:r>
    </w:p>
    <w:p w:rsidR="00041B63" w:rsidRPr="00A15571" w:rsidRDefault="00041B63">
      <w:pPr>
        <w:spacing w:after="0" w:line="240" w:lineRule="auto"/>
        <w:jc w:val="both"/>
        <w:rPr>
          <w:rFonts w:ascii="Times New Roman" w:hAnsi="Times New Roman" w:cs="Times New Roman"/>
          <w:color w:val="FF0000"/>
          <w:sz w:val="28"/>
          <w:szCs w:val="28"/>
        </w:rPr>
      </w:pPr>
    </w:p>
    <w:p w:rsidR="00041B63" w:rsidRPr="00A15571" w:rsidRDefault="008148E7">
      <w:pPr>
        <w:spacing w:after="0" w:line="240" w:lineRule="auto"/>
        <w:ind w:firstLine="709"/>
        <w:jc w:val="both"/>
        <w:rPr>
          <w:sz w:val="28"/>
          <w:szCs w:val="28"/>
        </w:rPr>
      </w:pPr>
      <w:r w:rsidRPr="00A15571">
        <w:rPr>
          <w:rFonts w:ascii="Times New Roman" w:hAnsi="Times New Roman" w:cs="Times New Roman"/>
          <w:sz w:val="28"/>
          <w:szCs w:val="28"/>
        </w:rPr>
        <w:t>1.2</w:t>
      </w:r>
      <w:r w:rsid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При расчете нормативов Финансовых затрат на капитальный ремонт, ремонт автомобильных дорог местного значения понятия «капитальный ремонт», «ремонт автомобильных дорог» используются в значении, установленном Федеральным законом от 08.11.2007 № 257-ФЗ  </w:t>
      </w:r>
      <w:r w:rsidR="00B6658A">
        <w:rPr>
          <w:rFonts w:ascii="Times New Roman" w:hAnsi="Times New Roman" w:cs="Times New Roman"/>
          <w:sz w:val="28"/>
          <w:szCs w:val="28"/>
        </w:rPr>
        <w:t>«</w:t>
      </w:r>
      <w:r w:rsidRPr="00A15571">
        <w:rPr>
          <w:rFonts w:ascii="Times New Roman" w:hAnsi="Times New Roman" w:cs="Times New Roman"/>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041B63" w:rsidRPr="00A15571" w:rsidRDefault="00041B63">
      <w:pPr>
        <w:spacing w:after="0" w:line="240" w:lineRule="auto"/>
        <w:ind w:firstLine="709"/>
        <w:jc w:val="both"/>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1.3</w:t>
      </w:r>
      <w:r w:rsid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 утвержденной приказом Министерства транспорта Российской Федерации от 01.11.2007 №157, Классификации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12.11.2007 № 160. </w:t>
      </w:r>
    </w:p>
    <w:p w:rsidR="008148E7" w:rsidRPr="00A15571" w:rsidRDefault="008148E7">
      <w:pPr>
        <w:spacing w:after="0" w:line="240" w:lineRule="auto"/>
        <w:ind w:firstLine="709"/>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1.4</w:t>
      </w:r>
      <w:r w:rsidR="00A15571">
        <w:rPr>
          <w:rFonts w:ascii="Times New Roman" w:hAnsi="Times New Roman" w:cs="Times New Roman"/>
          <w:sz w:val="28"/>
          <w:szCs w:val="28"/>
        </w:rPr>
        <w:t>.</w:t>
      </w:r>
      <w:r w:rsidRPr="00A15571">
        <w:rPr>
          <w:rFonts w:ascii="Times New Roman" w:hAnsi="Times New Roman" w:cs="Times New Roman"/>
          <w:sz w:val="28"/>
          <w:szCs w:val="28"/>
        </w:rPr>
        <w:t xml:space="preserve"> Нормативы финансовых затрат на соответствующий финансовый год на капитальный ремонт, ремонт и содержание автомобильных дорог местного значения применяются в целях определения размера ассигнований на капитальный ремонт, ремонт и содержание </w:t>
      </w:r>
      <w:r w:rsidRPr="00A15571">
        <w:rPr>
          <w:rFonts w:ascii="Times New Roman" w:hAnsi="Times New Roman" w:cs="Times New Roman"/>
          <w:sz w:val="28"/>
          <w:szCs w:val="28"/>
        </w:rPr>
        <w:lastRenderedPageBreak/>
        <w:t xml:space="preserve">автомобильных дорог местного значения бюджета поселения на соответствующий финансовый год. </w:t>
      </w:r>
    </w:p>
    <w:p w:rsidR="00041B63" w:rsidRPr="00A15571" w:rsidRDefault="00041B63">
      <w:pPr>
        <w:spacing w:after="0" w:line="240" w:lineRule="auto"/>
        <w:ind w:firstLine="709"/>
        <w:jc w:val="both"/>
        <w:rPr>
          <w:rFonts w:ascii="Times New Roman" w:hAnsi="Times New Roman" w:cs="Times New Roman"/>
          <w:b/>
          <w:sz w:val="28"/>
          <w:szCs w:val="28"/>
        </w:rPr>
      </w:pPr>
    </w:p>
    <w:p w:rsidR="00041B63" w:rsidRPr="00A15571" w:rsidRDefault="008148E7">
      <w:pPr>
        <w:pStyle w:val="a6"/>
        <w:spacing w:after="0" w:line="240" w:lineRule="auto"/>
        <w:ind w:left="1017"/>
        <w:jc w:val="center"/>
        <w:rPr>
          <w:rFonts w:ascii="Times New Roman" w:hAnsi="Times New Roman" w:cs="Times New Roman"/>
          <w:b/>
          <w:sz w:val="28"/>
          <w:szCs w:val="28"/>
        </w:rPr>
      </w:pPr>
      <w:r w:rsidRPr="00A15571">
        <w:rPr>
          <w:rFonts w:ascii="Times New Roman" w:hAnsi="Times New Roman" w:cs="Times New Roman"/>
          <w:b/>
          <w:sz w:val="28"/>
          <w:szCs w:val="28"/>
        </w:rPr>
        <w:t>2. Перечень нормативов финансовых затрат на капитальный ремонт, ремонт и содержание автомобильных дорог местного значения</w:t>
      </w:r>
    </w:p>
    <w:p w:rsidR="00041B63" w:rsidRPr="00A15571" w:rsidRDefault="00041B63">
      <w:pPr>
        <w:pStyle w:val="a6"/>
        <w:spacing w:after="0" w:line="240" w:lineRule="auto"/>
        <w:ind w:left="1017"/>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2.1</w:t>
      </w:r>
      <w:r w:rsidR="00A15571">
        <w:rPr>
          <w:rFonts w:ascii="Times New Roman" w:hAnsi="Times New Roman" w:cs="Times New Roman"/>
          <w:sz w:val="28"/>
          <w:szCs w:val="28"/>
        </w:rPr>
        <w:t>.</w:t>
      </w:r>
      <w:r w:rsidRPr="00A15571">
        <w:rPr>
          <w:rFonts w:ascii="Times New Roman" w:hAnsi="Times New Roman" w:cs="Times New Roman"/>
          <w:sz w:val="28"/>
          <w:szCs w:val="28"/>
        </w:rPr>
        <w:t xml:space="preserve"> Перечень нормативов финансовых затрат на содержание автомобильных дорог местного значения: </w:t>
      </w: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2.1.1. Нормативы финансовых затрат на содержание автомобильных дорог местного значения соответствующей группы и их элементов:</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нормативов финансовых затрат на содержание земляного полотна;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-норматив финансовых затрат на содержание асфальтобетонного, цементобетонного и чернощебеночного покрытия;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разметку асфальтобетонного, цементобетонного и чернощебеночного покрытия;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поверхности грунтовых дорог;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укрепленных обочин;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неукрепленных обочин;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труб;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автобусных остановок по их количеству;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автобусных остановок по их площади;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металлических ограждений;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сигнальных столбиков;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дорожных знаков;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w:t>
      </w:r>
      <w:r w:rsidR="002830E0"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норматив финансовых затрат на уборку мусора с полосы отвода автомобильных дорог в населенном пункте;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 норматив финансовых затрат на содержание пересечений и примыканий.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 xml:space="preserve">2.1.2. Норматив финансовых затрат на содержание линий электроосвещения, расположенных на автомобильных дорогах местного значения.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center"/>
        <w:rPr>
          <w:rFonts w:ascii="Times New Roman" w:hAnsi="Times New Roman" w:cs="Times New Roman"/>
          <w:b/>
          <w:sz w:val="28"/>
          <w:szCs w:val="28"/>
        </w:rPr>
      </w:pPr>
      <w:r w:rsidRPr="00A15571">
        <w:rPr>
          <w:rFonts w:ascii="Times New Roman" w:hAnsi="Times New Roman" w:cs="Times New Roman"/>
          <w:b/>
          <w:sz w:val="28"/>
          <w:szCs w:val="28"/>
        </w:rPr>
        <w:t>3. Порядок расчета нормативов финансовых затрат на капитальный ремонт, ремонт, содержание автомобильных дорог местного значения</w:t>
      </w:r>
    </w:p>
    <w:p w:rsidR="00041B63" w:rsidRPr="00A15571" w:rsidRDefault="00041B63">
      <w:pPr>
        <w:spacing w:after="0" w:line="240" w:lineRule="auto"/>
        <w:ind w:firstLine="567"/>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bCs/>
          <w:sz w:val="28"/>
          <w:szCs w:val="28"/>
        </w:rPr>
      </w:pPr>
      <w:r w:rsidRPr="00A15571">
        <w:rPr>
          <w:rFonts w:ascii="Times New Roman" w:hAnsi="Times New Roman" w:cs="Times New Roman"/>
          <w:bCs/>
          <w:sz w:val="28"/>
          <w:szCs w:val="28"/>
        </w:rPr>
        <w:t>3.1</w:t>
      </w:r>
      <w:r w:rsidR="00A15571" w:rsidRPr="00A15571">
        <w:rPr>
          <w:rFonts w:ascii="Times New Roman" w:hAnsi="Times New Roman" w:cs="Times New Roman"/>
          <w:bCs/>
          <w:sz w:val="28"/>
          <w:szCs w:val="28"/>
        </w:rPr>
        <w:t>.</w:t>
      </w:r>
      <w:r w:rsidRPr="00A15571">
        <w:rPr>
          <w:rFonts w:ascii="Times New Roman" w:hAnsi="Times New Roman" w:cs="Times New Roman"/>
          <w:bCs/>
          <w:sz w:val="28"/>
          <w:szCs w:val="28"/>
        </w:rPr>
        <w:t xml:space="preserve"> Нормативы финансовых затрат на соответствующий финансовый год в зависимости от индекса-дефлятора на соответствующий финансовый год определяются по следующей формуле: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Н=Н20__ х Кдеф.,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lastRenderedPageBreak/>
        <w:t>где:</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Н20__- норматив финансовых затрат на капитальный ремонт, ремонт, содержание автомобильных дорог местного значения администрации </w:t>
      </w:r>
      <w:r w:rsidR="00320112" w:rsidRPr="00A15571">
        <w:rPr>
          <w:rFonts w:ascii="Times New Roman" w:hAnsi="Times New Roman" w:cs="Times New Roman"/>
          <w:sz w:val="28"/>
          <w:szCs w:val="28"/>
        </w:rPr>
        <w:t xml:space="preserve"> сельского поселения </w:t>
      </w:r>
      <w:r w:rsidR="006A1965">
        <w:rPr>
          <w:rFonts w:ascii="Times New Roman" w:hAnsi="Times New Roman" w:cs="Times New Roman"/>
          <w:sz w:val="28"/>
          <w:szCs w:val="28"/>
        </w:rPr>
        <w:t xml:space="preserve">«Село Булава» </w:t>
      </w:r>
      <w:r w:rsidR="00320112" w:rsidRPr="00A15571">
        <w:rPr>
          <w:rFonts w:ascii="Times New Roman" w:hAnsi="Times New Roman" w:cs="Times New Roman"/>
          <w:sz w:val="28"/>
          <w:szCs w:val="28"/>
        </w:rPr>
        <w:t xml:space="preserve">Ульчского муниципального района  Хабаровского </w:t>
      </w:r>
      <w:r w:rsidRPr="00A15571">
        <w:rPr>
          <w:rFonts w:ascii="Times New Roman" w:hAnsi="Times New Roman" w:cs="Times New Roman"/>
          <w:sz w:val="28"/>
          <w:szCs w:val="28"/>
        </w:rPr>
        <w:t xml:space="preserve"> края  на 20</w:t>
      </w:r>
      <w:r w:rsidR="006A1965">
        <w:rPr>
          <w:rFonts w:ascii="Times New Roman" w:hAnsi="Times New Roman" w:cs="Times New Roman"/>
          <w:sz w:val="28"/>
          <w:szCs w:val="28"/>
        </w:rPr>
        <w:t xml:space="preserve">24 </w:t>
      </w:r>
      <w:r w:rsidRPr="00A15571">
        <w:rPr>
          <w:rFonts w:ascii="Times New Roman" w:hAnsi="Times New Roman" w:cs="Times New Roman"/>
          <w:sz w:val="28"/>
          <w:szCs w:val="28"/>
        </w:rPr>
        <w:t xml:space="preserve"> год;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Кдеф. – индекс-дефлятор, определенный в соответствии с законодательством Российской Федерации.</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bCs/>
          <w:sz w:val="28"/>
          <w:szCs w:val="28"/>
        </w:rPr>
      </w:pPr>
      <w:r w:rsidRPr="00A15571">
        <w:rPr>
          <w:rFonts w:ascii="Times New Roman" w:hAnsi="Times New Roman" w:cs="Times New Roman"/>
          <w:bCs/>
          <w:sz w:val="28"/>
          <w:szCs w:val="28"/>
        </w:rPr>
        <w:t>3.2. Порядок расчета нормативов финансовых затрат на капитальный ремонт, ремонт автомобильных дорог местного значения на 20</w:t>
      </w:r>
      <w:r w:rsidR="006A1965">
        <w:rPr>
          <w:rFonts w:ascii="Times New Roman" w:hAnsi="Times New Roman" w:cs="Times New Roman"/>
          <w:bCs/>
          <w:sz w:val="28"/>
          <w:szCs w:val="28"/>
        </w:rPr>
        <w:t xml:space="preserve">24 </w:t>
      </w:r>
      <w:r w:rsidRPr="00A15571">
        <w:rPr>
          <w:rFonts w:ascii="Times New Roman" w:hAnsi="Times New Roman" w:cs="Times New Roman"/>
          <w:bCs/>
          <w:sz w:val="28"/>
          <w:szCs w:val="28"/>
        </w:rPr>
        <w:t xml:space="preserve"> год.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3.2.1. При расчете нормативов финансовых затрат на капитальный ремонт, ремонт автомобильных дорог местного значения группы </w:t>
      </w:r>
      <w:r w:rsidRPr="00A15571">
        <w:rPr>
          <w:rFonts w:ascii="Times New Roman" w:hAnsi="Times New Roman" w:cs="Times New Roman"/>
          <w:bCs/>
          <w:sz w:val="28"/>
          <w:szCs w:val="28"/>
        </w:rPr>
        <w:t>ЗН</w:t>
      </w:r>
      <w:r w:rsidRPr="00A15571">
        <w:rPr>
          <w:rFonts w:ascii="Times New Roman" w:hAnsi="Times New Roman" w:cs="Times New Roman"/>
          <w:sz w:val="28"/>
          <w:szCs w:val="28"/>
        </w:rPr>
        <w:t xml:space="preserve"> за базу расчетов принимаются </w:t>
      </w:r>
      <w:r w:rsidRPr="00A15571">
        <w:rPr>
          <w:rFonts w:ascii="Times New Roman" w:hAnsi="Times New Roman" w:cs="Times New Roman"/>
          <w:bCs/>
          <w:sz w:val="28"/>
          <w:szCs w:val="28"/>
        </w:rPr>
        <w:t>фактические затраты на ремонт и капитальный ремонт автомобильных дорог местного значения в 20</w:t>
      </w:r>
      <w:r w:rsidR="006A1965">
        <w:rPr>
          <w:rFonts w:ascii="Times New Roman" w:hAnsi="Times New Roman" w:cs="Times New Roman"/>
          <w:bCs/>
          <w:sz w:val="28"/>
          <w:szCs w:val="28"/>
        </w:rPr>
        <w:t>24</w:t>
      </w:r>
      <w:r w:rsidRPr="00A15571">
        <w:rPr>
          <w:rFonts w:ascii="Times New Roman" w:hAnsi="Times New Roman" w:cs="Times New Roman"/>
          <w:bCs/>
          <w:sz w:val="28"/>
          <w:szCs w:val="28"/>
        </w:rPr>
        <w:t xml:space="preserve"> году, проиндексированные на соответствующий индекс-дефлятор</w:t>
      </w:r>
      <w:r w:rsidRPr="00A15571">
        <w:rPr>
          <w:rFonts w:ascii="Times New Roman" w:hAnsi="Times New Roman" w:cs="Times New Roman"/>
          <w:sz w:val="28"/>
          <w:szCs w:val="28"/>
        </w:rPr>
        <w:t xml:space="preserve">.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t xml:space="preserve">В состав затрат на капитальный ремонт, ремонт автомобильных дорог местного значения входят затраты на заработную плату, материалы, эксплуатацию машин и механизмов, выполнение прочих работ, а также лимитированные и прочие затраты, утвержденные нормативными документами Российской Федерации. </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ind w:firstLine="567"/>
        <w:jc w:val="both"/>
        <w:rPr>
          <w:rFonts w:ascii="Times New Roman" w:hAnsi="Times New Roman" w:cs="Times New Roman"/>
          <w:bCs/>
          <w:sz w:val="28"/>
          <w:szCs w:val="28"/>
        </w:rPr>
      </w:pPr>
      <w:r w:rsidRPr="00A15571">
        <w:rPr>
          <w:rFonts w:ascii="Times New Roman" w:hAnsi="Times New Roman" w:cs="Times New Roman"/>
          <w:bCs/>
          <w:sz w:val="28"/>
          <w:szCs w:val="28"/>
        </w:rPr>
        <w:t>3.2.2. Расчет норматива финансовых затрат на капитальный ремонт дорог местного значения группы ЗН производится по следующей формуле:</w:t>
      </w:r>
    </w:p>
    <w:p w:rsidR="00041B63" w:rsidRPr="00A15571" w:rsidRDefault="00041B63">
      <w:pPr>
        <w:spacing w:after="0" w:line="240" w:lineRule="auto"/>
        <w:ind w:firstLine="567"/>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Нкап.р.д. = Зкап.р.д./Sкап.р.д. </w:t>
      </w: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где: </w:t>
      </w: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Нкап.р.д. – норматив финансовых затрат на капитальный ремонт автомобильных дорог местного значения группы ЗН в год;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Зкап.р.д. – затраты на капитальный ремонт автомобильных дорог местного значения группы ЗН в год;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Sкап.р.д. – площадь автомобильных дорог местного значения группы ЗН, на которых выполнен капитальный ремонт в течение года.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bCs/>
          <w:sz w:val="28"/>
          <w:szCs w:val="28"/>
        </w:rPr>
      </w:pPr>
      <w:r w:rsidRPr="00A15571">
        <w:rPr>
          <w:rFonts w:ascii="Times New Roman" w:hAnsi="Times New Roman" w:cs="Times New Roman"/>
          <w:bCs/>
          <w:sz w:val="28"/>
          <w:szCs w:val="28"/>
        </w:rPr>
        <w:t>3.3. Порядок расчета нормативов финансовых затрат на содержание автомобильных дорог местного значения на 20</w:t>
      </w:r>
      <w:r w:rsidR="006A1965">
        <w:rPr>
          <w:rFonts w:ascii="Times New Roman" w:hAnsi="Times New Roman" w:cs="Times New Roman"/>
          <w:bCs/>
          <w:sz w:val="28"/>
          <w:szCs w:val="28"/>
        </w:rPr>
        <w:t>24</w:t>
      </w:r>
      <w:r w:rsidRPr="00A15571">
        <w:rPr>
          <w:rFonts w:ascii="Times New Roman" w:hAnsi="Times New Roman" w:cs="Times New Roman"/>
          <w:bCs/>
          <w:sz w:val="28"/>
          <w:szCs w:val="28"/>
        </w:rPr>
        <w:t xml:space="preserve"> год.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3.3.1. 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 рассчитанные в ценах на 20</w:t>
      </w:r>
      <w:r w:rsidR="006A1965">
        <w:rPr>
          <w:rFonts w:ascii="Times New Roman" w:hAnsi="Times New Roman" w:cs="Times New Roman"/>
          <w:sz w:val="28"/>
          <w:szCs w:val="28"/>
        </w:rPr>
        <w:t>24-2026</w:t>
      </w:r>
      <w:r w:rsidRPr="00A15571">
        <w:rPr>
          <w:rFonts w:ascii="Times New Roman" w:hAnsi="Times New Roman" w:cs="Times New Roman"/>
          <w:sz w:val="28"/>
          <w:szCs w:val="28"/>
        </w:rPr>
        <w:t xml:space="preserve"> года. </w:t>
      </w:r>
    </w:p>
    <w:p w:rsidR="00041B63" w:rsidRPr="00A15571" w:rsidRDefault="008148E7">
      <w:pPr>
        <w:spacing w:after="0" w:line="240" w:lineRule="auto"/>
        <w:ind w:firstLine="567"/>
        <w:jc w:val="both"/>
        <w:rPr>
          <w:rFonts w:ascii="Times New Roman" w:hAnsi="Times New Roman" w:cs="Times New Roman"/>
          <w:sz w:val="28"/>
          <w:szCs w:val="28"/>
        </w:rPr>
      </w:pPr>
      <w:r w:rsidRPr="00A15571">
        <w:rPr>
          <w:rFonts w:ascii="Times New Roman" w:hAnsi="Times New Roman" w:cs="Times New Roman"/>
          <w:sz w:val="28"/>
          <w:szCs w:val="28"/>
        </w:rPr>
        <w:lastRenderedPageBreak/>
        <w:t xml:space="preserve">В состав затрат на содержание автомобильных дорог местного значения входят затраты на заработную плату, материалы и эксплуатацию машин и механизмов, а также лимитированные и прочие работы и затраты, утвержденные нормативными </w:t>
      </w:r>
      <w:r w:rsidR="00B94ED9" w:rsidRPr="00A15571">
        <w:rPr>
          <w:rFonts w:ascii="Times New Roman" w:hAnsi="Times New Roman" w:cs="Times New Roman"/>
          <w:sz w:val="28"/>
          <w:szCs w:val="28"/>
        </w:rPr>
        <w:t>документами Российской Федерации.</w:t>
      </w:r>
      <w:r w:rsidRPr="00A15571">
        <w:rPr>
          <w:rFonts w:ascii="Times New Roman" w:hAnsi="Times New Roman" w:cs="Times New Roman"/>
          <w:sz w:val="28"/>
          <w:szCs w:val="28"/>
        </w:rPr>
        <w:t xml:space="preserve"> </w:t>
      </w:r>
    </w:p>
    <w:p w:rsidR="00041B63" w:rsidRPr="00A15571" w:rsidRDefault="008148E7">
      <w:pPr>
        <w:spacing w:after="0" w:line="240" w:lineRule="auto"/>
        <w:ind w:firstLine="709"/>
        <w:jc w:val="both"/>
        <w:rPr>
          <w:rFonts w:ascii="Times New Roman" w:hAnsi="Times New Roman" w:cs="Times New Roman"/>
          <w:sz w:val="28"/>
          <w:szCs w:val="28"/>
        </w:rPr>
      </w:pPr>
      <w:r w:rsidRPr="00A15571">
        <w:rPr>
          <w:rFonts w:ascii="Times New Roman" w:hAnsi="Times New Roman" w:cs="Times New Roman"/>
          <w:sz w:val="28"/>
          <w:szCs w:val="28"/>
        </w:rPr>
        <w:t xml:space="preserve">3.2.2. Расчет норматива финансовых затрат на содержание элемента автомобильной дороги местного значения группы ЗН производится по следующей формуле: </w:t>
      </w:r>
    </w:p>
    <w:p w:rsidR="00041B63" w:rsidRPr="00A15571" w:rsidRDefault="00041B63">
      <w:pPr>
        <w:spacing w:after="0" w:line="240" w:lineRule="auto"/>
        <w:ind w:firstLine="709"/>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Нэл.д. =SUM P1д. х Ч1д.,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где:</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Нэл.д.- норматив финансовых затрат на содержание элемента автомобильной дороги местного значения ЗН в год.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jc w:val="both"/>
        <w:rPr>
          <w:rFonts w:ascii="Times New Roman" w:hAnsi="Times New Roman" w:cs="Times New Roman"/>
          <w:sz w:val="28"/>
          <w:szCs w:val="28"/>
        </w:rPr>
      </w:pPr>
      <w:r w:rsidRPr="00A15571">
        <w:rPr>
          <w:rFonts w:ascii="Times New Roman" w:hAnsi="Times New Roman" w:cs="Times New Roman"/>
          <w:sz w:val="28"/>
          <w:szCs w:val="28"/>
        </w:rPr>
        <w:t xml:space="preserve">P1д. – расходы на проведение соответствующего вида работ по содержанию 1 элемента автомобильной дороги местного значения группы ЗН; </w:t>
      </w:r>
    </w:p>
    <w:p w:rsidR="00041B63" w:rsidRPr="00A15571" w:rsidRDefault="00041B63">
      <w:pPr>
        <w:spacing w:after="0" w:line="240" w:lineRule="auto"/>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Ч1д. – частота проведения соответствующего вида работ по содержанию 1 элемента автомобильной дороги местного значения группы ЗН.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 xml:space="preserve">3.3.3. Расчет норматива финансовых затрат на содержание линий электроосвещения, расположенных на автомобильных дорогах местного значения, производится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Нэ. = SUM Piэ. х Чiэ., </w:t>
      </w: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где: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Нэ.- норматив финансовых затрат на содержание линий электроосвещения, расположенных на автомобильных дорогах местного значения в год;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Piэ - расходы на проведение соответствующего вида работ по содержанию линий электроосвещения, расположенных на автомобильных дорогах;</w:t>
      </w:r>
    </w:p>
    <w:p w:rsidR="00041B63" w:rsidRPr="00A15571" w:rsidRDefault="00041B63">
      <w:pPr>
        <w:spacing w:after="0" w:line="240" w:lineRule="auto"/>
        <w:ind w:left="-142"/>
        <w:jc w:val="both"/>
        <w:rPr>
          <w:rFonts w:ascii="Times New Roman" w:hAnsi="Times New Roman" w:cs="Times New Roman"/>
          <w:sz w:val="28"/>
          <w:szCs w:val="28"/>
        </w:rPr>
      </w:pPr>
    </w:p>
    <w:p w:rsidR="00553DA6" w:rsidRPr="00A15571" w:rsidRDefault="008148E7" w:rsidP="00862B3E">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Чiэ – частота проведения соответствующего вида работ по содержанию линий электроосвещения, расположенных на автомобильных дорогах местного значения</w:t>
      </w:r>
    </w:p>
    <w:p w:rsidR="00041B63" w:rsidRDefault="00041B63">
      <w:pPr>
        <w:spacing w:after="0" w:line="240" w:lineRule="auto"/>
        <w:ind w:left="-142"/>
        <w:jc w:val="right"/>
        <w:rPr>
          <w:rFonts w:ascii="Times New Roman" w:hAnsi="Times New Roman" w:cs="Times New Roman"/>
          <w:sz w:val="28"/>
          <w:szCs w:val="28"/>
        </w:rPr>
      </w:pPr>
    </w:p>
    <w:p w:rsidR="00A15571" w:rsidRDefault="00A15571">
      <w:pPr>
        <w:spacing w:after="0" w:line="240" w:lineRule="auto"/>
        <w:ind w:left="-142"/>
        <w:jc w:val="right"/>
        <w:rPr>
          <w:rFonts w:ascii="Times New Roman" w:hAnsi="Times New Roman" w:cs="Times New Roman"/>
          <w:sz w:val="28"/>
          <w:szCs w:val="28"/>
        </w:rPr>
      </w:pPr>
    </w:p>
    <w:p w:rsidR="00A15571" w:rsidRDefault="00A15571" w:rsidP="00A15571">
      <w:pPr>
        <w:tabs>
          <w:tab w:val="left" w:pos="3681"/>
        </w:tabs>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_____________</w:t>
      </w:r>
    </w:p>
    <w:p w:rsidR="00A15571" w:rsidRDefault="00A15571">
      <w:pPr>
        <w:spacing w:after="0" w:line="240" w:lineRule="auto"/>
        <w:ind w:left="-142"/>
        <w:jc w:val="right"/>
        <w:rPr>
          <w:rFonts w:ascii="Times New Roman" w:hAnsi="Times New Roman" w:cs="Times New Roman"/>
          <w:sz w:val="28"/>
          <w:szCs w:val="28"/>
        </w:rPr>
      </w:pPr>
    </w:p>
    <w:p w:rsidR="00A15571" w:rsidRDefault="00A15571">
      <w:pPr>
        <w:spacing w:after="0" w:line="240" w:lineRule="auto"/>
        <w:ind w:left="-142"/>
        <w:jc w:val="right"/>
        <w:rPr>
          <w:rFonts w:ascii="Times New Roman" w:hAnsi="Times New Roman" w:cs="Times New Roman"/>
          <w:sz w:val="28"/>
          <w:szCs w:val="28"/>
        </w:rPr>
      </w:pPr>
    </w:p>
    <w:p w:rsidR="00A15571" w:rsidRDefault="00A15571">
      <w:pPr>
        <w:spacing w:after="0" w:line="240" w:lineRule="auto"/>
        <w:ind w:left="-142"/>
        <w:jc w:val="right"/>
        <w:rPr>
          <w:rFonts w:ascii="Times New Roman" w:hAnsi="Times New Roman" w:cs="Times New Roman"/>
          <w:sz w:val="28"/>
          <w:szCs w:val="28"/>
        </w:rPr>
      </w:pPr>
    </w:p>
    <w:p w:rsidR="00A15571" w:rsidRDefault="00A15571">
      <w:pPr>
        <w:spacing w:after="0" w:line="240" w:lineRule="auto"/>
        <w:ind w:left="-142"/>
        <w:jc w:val="right"/>
        <w:rPr>
          <w:rFonts w:ascii="Times New Roman" w:hAnsi="Times New Roman" w:cs="Times New Roman"/>
          <w:sz w:val="28"/>
          <w:szCs w:val="28"/>
        </w:rPr>
      </w:pPr>
    </w:p>
    <w:p w:rsidR="00A15571" w:rsidRDefault="00A15571">
      <w:pPr>
        <w:spacing w:after="0" w:line="240" w:lineRule="auto"/>
        <w:ind w:left="-142"/>
        <w:jc w:val="right"/>
        <w:rPr>
          <w:rFonts w:ascii="Times New Roman" w:hAnsi="Times New Roman" w:cs="Times New Roman"/>
          <w:sz w:val="28"/>
          <w:szCs w:val="28"/>
        </w:rPr>
      </w:pPr>
    </w:p>
    <w:p w:rsidR="00A15571" w:rsidRDefault="00A15571">
      <w:pPr>
        <w:spacing w:after="0" w:line="240" w:lineRule="auto"/>
        <w:ind w:left="-142"/>
        <w:jc w:val="right"/>
        <w:rPr>
          <w:rFonts w:ascii="Times New Roman" w:hAnsi="Times New Roman" w:cs="Times New Roman"/>
          <w:sz w:val="28"/>
          <w:szCs w:val="28"/>
        </w:rPr>
      </w:pPr>
    </w:p>
    <w:p w:rsidR="00A15571" w:rsidRPr="00A15571" w:rsidRDefault="00A15571">
      <w:pPr>
        <w:spacing w:after="0" w:line="240" w:lineRule="auto"/>
        <w:ind w:left="-142"/>
        <w:jc w:val="right"/>
        <w:rPr>
          <w:rFonts w:ascii="Times New Roman" w:hAnsi="Times New Roman" w:cs="Times New Roman"/>
          <w:sz w:val="28"/>
          <w:szCs w:val="28"/>
        </w:rPr>
      </w:pPr>
    </w:p>
    <w:p w:rsidR="00041B63" w:rsidRPr="00A15571" w:rsidRDefault="00B94ED9">
      <w:pPr>
        <w:spacing w:after="0" w:line="240" w:lineRule="auto"/>
        <w:ind w:left="-142"/>
        <w:jc w:val="right"/>
        <w:rPr>
          <w:rFonts w:ascii="Times New Roman" w:hAnsi="Times New Roman" w:cs="Times New Roman"/>
          <w:sz w:val="28"/>
          <w:szCs w:val="28"/>
        </w:rPr>
      </w:pPr>
      <w:r w:rsidRPr="00A15571">
        <w:rPr>
          <w:rFonts w:ascii="Times New Roman" w:hAnsi="Times New Roman" w:cs="Times New Roman"/>
          <w:sz w:val="28"/>
          <w:szCs w:val="28"/>
        </w:rPr>
        <w:t>УТВЕРЖДЕНЫ</w:t>
      </w:r>
    </w:p>
    <w:p w:rsidR="00041B63" w:rsidRPr="00A15571" w:rsidRDefault="00B94ED9">
      <w:pPr>
        <w:spacing w:after="0" w:line="240" w:lineRule="auto"/>
        <w:ind w:left="-142"/>
        <w:jc w:val="right"/>
        <w:rPr>
          <w:rFonts w:ascii="Times New Roman" w:hAnsi="Times New Roman" w:cs="Times New Roman"/>
          <w:sz w:val="28"/>
          <w:szCs w:val="28"/>
        </w:rPr>
      </w:pPr>
      <w:r w:rsidRPr="00A15571">
        <w:rPr>
          <w:rFonts w:ascii="Times New Roman" w:hAnsi="Times New Roman" w:cs="Times New Roman"/>
          <w:sz w:val="28"/>
          <w:szCs w:val="28"/>
        </w:rPr>
        <w:t>постановлением</w:t>
      </w:r>
      <w:r w:rsidR="008148E7" w:rsidRPr="00A15571">
        <w:rPr>
          <w:rFonts w:ascii="Times New Roman" w:hAnsi="Times New Roman" w:cs="Times New Roman"/>
          <w:sz w:val="28"/>
          <w:szCs w:val="28"/>
        </w:rPr>
        <w:t xml:space="preserve"> администрации</w:t>
      </w:r>
    </w:p>
    <w:p w:rsidR="00041B63" w:rsidRPr="00A15571" w:rsidRDefault="00F02A07">
      <w:pPr>
        <w:spacing w:after="0" w:line="240" w:lineRule="auto"/>
        <w:ind w:left="-142"/>
        <w:jc w:val="right"/>
        <w:rPr>
          <w:rFonts w:ascii="Times New Roman" w:hAnsi="Times New Roman" w:cs="Times New Roman"/>
          <w:sz w:val="28"/>
          <w:szCs w:val="28"/>
        </w:rPr>
      </w:pPr>
      <w:r w:rsidRPr="00A15571">
        <w:rPr>
          <w:rFonts w:ascii="Times New Roman" w:hAnsi="Times New Roman" w:cs="Times New Roman"/>
          <w:sz w:val="28"/>
          <w:szCs w:val="28"/>
        </w:rPr>
        <w:t>сельского поселения</w:t>
      </w:r>
      <w:r w:rsidR="008148E7" w:rsidRPr="00A15571">
        <w:rPr>
          <w:rFonts w:ascii="Times New Roman" w:hAnsi="Times New Roman" w:cs="Times New Roman"/>
          <w:sz w:val="28"/>
          <w:szCs w:val="28"/>
        </w:rPr>
        <w:t xml:space="preserve">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w:t>
      </w:r>
      <w:r w:rsidR="00A15571">
        <w:rPr>
          <w:rFonts w:ascii="Times New Roman" w:hAnsi="Times New Roman" w:cs="Times New Roman"/>
          <w:sz w:val="28"/>
          <w:szCs w:val="28"/>
        </w:rPr>
        <w:br/>
        <w:t xml:space="preserve">Ульчского муниципального района </w:t>
      </w:r>
      <w:r w:rsidR="00A15571">
        <w:rPr>
          <w:rFonts w:ascii="Times New Roman" w:hAnsi="Times New Roman" w:cs="Times New Roman"/>
          <w:sz w:val="28"/>
          <w:szCs w:val="28"/>
        </w:rPr>
        <w:br/>
        <w:t>Хабаровского края</w:t>
      </w:r>
    </w:p>
    <w:p w:rsidR="00041B63" w:rsidRPr="00A15571" w:rsidRDefault="00F02A07">
      <w:pPr>
        <w:spacing w:after="0" w:line="240" w:lineRule="auto"/>
        <w:ind w:left="-142"/>
        <w:jc w:val="right"/>
        <w:rPr>
          <w:rFonts w:ascii="Times New Roman" w:hAnsi="Times New Roman" w:cs="Times New Roman"/>
          <w:sz w:val="28"/>
          <w:szCs w:val="28"/>
        </w:rPr>
      </w:pPr>
      <w:r w:rsidRPr="00A15571">
        <w:rPr>
          <w:rFonts w:ascii="Times New Roman" w:hAnsi="Times New Roman" w:cs="Times New Roman"/>
          <w:sz w:val="28"/>
          <w:szCs w:val="28"/>
        </w:rPr>
        <w:t xml:space="preserve">от   </w:t>
      </w:r>
      <w:r w:rsidR="00107F26">
        <w:rPr>
          <w:rFonts w:ascii="Times New Roman" w:hAnsi="Times New Roman" w:cs="Times New Roman"/>
          <w:sz w:val="28"/>
          <w:szCs w:val="28"/>
        </w:rPr>
        <w:t>04</w:t>
      </w:r>
      <w:r w:rsidR="00862B3E" w:rsidRPr="00A15571">
        <w:rPr>
          <w:rFonts w:ascii="Times New Roman" w:hAnsi="Times New Roman" w:cs="Times New Roman"/>
          <w:sz w:val="28"/>
          <w:szCs w:val="28"/>
        </w:rPr>
        <w:t>.1</w:t>
      </w:r>
      <w:r w:rsidR="00107F26">
        <w:rPr>
          <w:rFonts w:ascii="Times New Roman" w:hAnsi="Times New Roman" w:cs="Times New Roman"/>
          <w:sz w:val="28"/>
          <w:szCs w:val="28"/>
        </w:rPr>
        <w:t>2</w:t>
      </w:r>
      <w:r w:rsidR="00862B3E" w:rsidRPr="00A15571">
        <w:rPr>
          <w:rFonts w:ascii="Times New Roman" w:hAnsi="Times New Roman" w:cs="Times New Roman"/>
          <w:sz w:val="28"/>
          <w:szCs w:val="28"/>
        </w:rPr>
        <w:t>.2023</w:t>
      </w:r>
      <w:r w:rsidR="00A15571">
        <w:rPr>
          <w:rFonts w:ascii="Times New Roman" w:hAnsi="Times New Roman" w:cs="Times New Roman"/>
          <w:sz w:val="28"/>
          <w:szCs w:val="28"/>
        </w:rPr>
        <w:t xml:space="preserve"> №</w:t>
      </w:r>
      <w:r w:rsidR="00862B3E" w:rsidRPr="00A15571">
        <w:rPr>
          <w:rFonts w:ascii="Times New Roman" w:hAnsi="Times New Roman" w:cs="Times New Roman"/>
          <w:sz w:val="28"/>
          <w:szCs w:val="28"/>
        </w:rPr>
        <w:t xml:space="preserve"> </w:t>
      </w:r>
      <w:r w:rsidR="00107F26">
        <w:rPr>
          <w:rFonts w:ascii="Times New Roman" w:hAnsi="Times New Roman" w:cs="Times New Roman"/>
          <w:sz w:val="28"/>
          <w:szCs w:val="28"/>
        </w:rPr>
        <w:t>232-па</w:t>
      </w:r>
    </w:p>
    <w:p w:rsidR="00041B63" w:rsidRPr="00A15571" w:rsidRDefault="00041B63">
      <w:pPr>
        <w:spacing w:after="0" w:line="240" w:lineRule="auto"/>
        <w:ind w:left="-142"/>
        <w:rPr>
          <w:rFonts w:ascii="Times New Roman" w:hAnsi="Times New Roman" w:cs="Times New Roman"/>
          <w:sz w:val="28"/>
          <w:szCs w:val="28"/>
        </w:rPr>
      </w:pPr>
    </w:p>
    <w:p w:rsidR="00041B63" w:rsidRPr="00A15571" w:rsidRDefault="008148E7">
      <w:pPr>
        <w:spacing w:after="0" w:line="240" w:lineRule="auto"/>
        <w:ind w:left="-142"/>
        <w:jc w:val="center"/>
        <w:rPr>
          <w:rFonts w:ascii="Times New Roman" w:hAnsi="Times New Roman" w:cs="Times New Roman"/>
          <w:b/>
          <w:sz w:val="28"/>
          <w:szCs w:val="28"/>
        </w:rPr>
      </w:pPr>
      <w:r w:rsidRPr="00A15571">
        <w:rPr>
          <w:rFonts w:ascii="Times New Roman" w:hAnsi="Times New Roman" w:cs="Times New Roman"/>
          <w:b/>
          <w:sz w:val="28"/>
          <w:szCs w:val="28"/>
        </w:rPr>
        <w:t xml:space="preserve">ПРАВИЛА </w:t>
      </w:r>
    </w:p>
    <w:p w:rsidR="00041B63" w:rsidRDefault="008148E7">
      <w:pPr>
        <w:spacing w:after="0" w:line="240" w:lineRule="auto"/>
        <w:ind w:left="-142"/>
        <w:jc w:val="center"/>
        <w:rPr>
          <w:rFonts w:ascii="Times New Roman" w:hAnsi="Times New Roman" w:cs="Times New Roman"/>
          <w:b/>
          <w:sz w:val="28"/>
          <w:szCs w:val="28"/>
        </w:rPr>
      </w:pPr>
      <w:r w:rsidRPr="00A15571">
        <w:rPr>
          <w:rFonts w:ascii="Times New Roman" w:hAnsi="Times New Roman" w:cs="Times New Roman"/>
          <w:b/>
          <w:sz w:val="28"/>
          <w:szCs w:val="28"/>
        </w:rPr>
        <w:t xml:space="preserve">РАСЧЕТА РАЗМЕРА АССИГНОВАНИЙ </w:t>
      </w:r>
      <w:r w:rsidR="00F02A07" w:rsidRPr="00A15571">
        <w:rPr>
          <w:rFonts w:ascii="Times New Roman" w:hAnsi="Times New Roman" w:cs="Times New Roman"/>
          <w:b/>
          <w:sz w:val="28"/>
          <w:szCs w:val="28"/>
        </w:rPr>
        <w:t xml:space="preserve">БЮДЖЕТА  СЕЛЬСКОГО </w:t>
      </w:r>
      <w:r w:rsidRPr="00A15571">
        <w:rPr>
          <w:rFonts w:ascii="Times New Roman" w:hAnsi="Times New Roman" w:cs="Times New Roman"/>
          <w:b/>
          <w:sz w:val="28"/>
          <w:szCs w:val="28"/>
        </w:rPr>
        <w:t xml:space="preserve"> ПОСЕЛЕНИЯ </w:t>
      </w:r>
      <w:r w:rsidR="00107F26">
        <w:rPr>
          <w:rFonts w:ascii="Times New Roman" w:hAnsi="Times New Roman" w:cs="Times New Roman"/>
          <w:b/>
          <w:sz w:val="28"/>
          <w:szCs w:val="28"/>
        </w:rPr>
        <w:t xml:space="preserve"> «СЕЛО БУЛАВА» </w:t>
      </w:r>
      <w:r w:rsidRPr="00A15571">
        <w:rPr>
          <w:rFonts w:ascii="Times New Roman" w:hAnsi="Times New Roman" w:cs="Times New Roman"/>
          <w:b/>
          <w:sz w:val="28"/>
          <w:szCs w:val="28"/>
        </w:rPr>
        <w:t>НА КАПИТАЛЬНЫЙ РЕМОНТ, РЕМОНТ И СОДЕРЖАНИЕ АВТОМОБИЛЬНЫХ ДОРОГ МЕСТНОГО ЗНАЧЕНИЯ СЕЛЬСКОГО ПОСЕЛЕНИЯ</w:t>
      </w:r>
    </w:p>
    <w:p w:rsidR="00A15571" w:rsidRPr="00A15571" w:rsidRDefault="00A15571">
      <w:pPr>
        <w:spacing w:after="0" w:line="240" w:lineRule="auto"/>
        <w:ind w:left="-142"/>
        <w:jc w:val="center"/>
        <w:rPr>
          <w:rFonts w:ascii="Times New Roman" w:hAnsi="Times New Roman" w:cs="Times New Roman"/>
          <w:b/>
          <w:sz w:val="28"/>
          <w:szCs w:val="28"/>
        </w:rPr>
      </w:pPr>
      <w:r>
        <w:rPr>
          <w:rFonts w:ascii="Times New Roman" w:hAnsi="Times New Roman" w:cs="Times New Roman"/>
          <w:b/>
          <w:sz w:val="28"/>
          <w:szCs w:val="28"/>
        </w:rPr>
        <w:t xml:space="preserve">«СЕЛО </w:t>
      </w:r>
      <w:r w:rsidR="00107F26">
        <w:rPr>
          <w:rFonts w:ascii="Times New Roman" w:hAnsi="Times New Roman" w:cs="Times New Roman"/>
          <w:b/>
          <w:sz w:val="28"/>
          <w:szCs w:val="28"/>
        </w:rPr>
        <w:t>БУЛАВА</w:t>
      </w:r>
      <w:r>
        <w:rPr>
          <w:rFonts w:ascii="Times New Roman" w:hAnsi="Times New Roman" w:cs="Times New Roman"/>
          <w:b/>
          <w:sz w:val="28"/>
          <w:szCs w:val="28"/>
        </w:rPr>
        <w:t>» УЛЬЧСКОГО МУНИЦИПАЛЬНОГО РАЙОНА ХАБАРОВСКОГО КРАЯ</w:t>
      </w:r>
    </w:p>
    <w:p w:rsidR="00041B63" w:rsidRPr="00A15571" w:rsidRDefault="00041B63">
      <w:pPr>
        <w:spacing w:after="0" w:line="240" w:lineRule="auto"/>
        <w:ind w:left="-142"/>
        <w:rPr>
          <w:rFonts w:ascii="Times New Roman" w:hAnsi="Times New Roman" w:cs="Times New Roman"/>
          <w:sz w:val="28"/>
          <w:szCs w:val="28"/>
        </w:rPr>
      </w:pPr>
    </w:p>
    <w:p w:rsidR="00041B63" w:rsidRPr="00A15571" w:rsidRDefault="008148E7" w:rsidP="008148E7">
      <w:pPr>
        <w:pStyle w:val="a6"/>
        <w:numPr>
          <w:ilvl w:val="0"/>
          <w:numId w:val="3"/>
        </w:numPr>
        <w:spacing w:after="0" w:line="240" w:lineRule="auto"/>
        <w:jc w:val="center"/>
        <w:rPr>
          <w:rFonts w:ascii="Times New Roman" w:hAnsi="Times New Roman" w:cs="Times New Roman"/>
          <w:b/>
          <w:sz w:val="28"/>
          <w:szCs w:val="28"/>
        </w:rPr>
      </w:pPr>
      <w:r w:rsidRPr="00A15571">
        <w:rPr>
          <w:rFonts w:ascii="Times New Roman" w:hAnsi="Times New Roman" w:cs="Times New Roman"/>
          <w:b/>
          <w:sz w:val="28"/>
          <w:szCs w:val="28"/>
        </w:rPr>
        <w:t>Общие положения</w:t>
      </w:r>
    </w:p>
    <w:p w:rsidR="008148E7" w:rsidRPr="00A15571" w:rsidRDefault="008148E7" w:rsidP="008148E7">
      <w:pPr>
        <w:pStyle w:val="a6"/>
        <w:spacing w:after="0" w:line="240" w:lineRule="auto"/>
        <w:ind w:left="218"/>
        <w:rPr>
          <w:rFonts w:ascii="Times New Roman" w:hAnsi="Times New Roman" w:cs="Times New Roman"/>
          <w:b/>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1.1. Нормативы финансовых затрат на капитальный ремонт, ремонт, содержание автомобильных дорог местного значения применяются в полном объеме для определения размера ассигнований бюджета сельского поселения на соответствующий финансовый год, предусматриваемых на капитальный ремонт, ремонт, содержание автомобильных дорог местного значения начиная с 201</w:t>
      </w:r>
      <w:r w:rsidR="00107F26">
        <w:rPr>
          <w:rFonts w:ascii="Times New Roman" w:hAnsi="Times New Roman" w:cs="Times New Roman"/>
          <w:sz w:val="28"/>
          <w:szCs w:val="28"/>
        </w:rPr>
        <w:t>7</w:t>
      </w:r>
      <w:r w:rsidRPr="00A15571">
        <w:rPr>
          <w:rFonts w:ascii="Times New Roman" w:hAnsi="Times New Roman" w:cs="Times New Roman"/>
          <w:sz w:val="28"/>
          <w:szCs w:val="28"/>
        </w:rPr>
        <w:t xml:space="preserve"> года. До 201</w:t>
      </w:r>
      <w:r w:rsidR="00107F26">
        <w:rPr>
          <w:rFonts w:ascii="Times New Roman" w:hAnsi="Times New Roman" w:cs="Times New Roman"/>
          <w:sz w:val="28"/>
          <w:szCs w:val="28"/>
        </w:rPr>
        <w:t>7</w:t>
      </w:r>
      <w:r w:rsidRPr="00A15571">
        <w:rPr>
          <w:rFonts w:ascii="Times New Roman" w:hAnsi="Times New Roman" w:cs="Times New Roman"/>
          <w:sz w:val="28"/>
          <w:szCs w:val="28"/>
        </w:rPr>
        <w:t xml:space="preserve"> года указанные нормативы применяются с учетом возможности включения соответствующих расходов в бюджет адм</w:t>
      </w:r>
      <w:r w:rsidR="00F02A07" w:rsidRPr="00A15571">
        <w:rPr>
          <w:rFonts w:ascii="Times New Roman" w:hAnsi="Times New Roman" w:cs="Times New Roman"/>
          <w:sz w:val="28"/>
          <w:szCs w:val="28"/>
        </w:rPr>
        <w:t>инистрации сельского поселения</w:t>
      </w:r>
      <w:r w:rsidR="00A15571">
        <w:rPr>
          <w:rFonts w:ascii="Times New Roman" w:hAnsi="Times New Roman" w:cs="Times New Roman"/>
          <w:sz w:val="28"/>
          <w:szCs w:val="28"/>
        </w:rPr>
        <w:t xml:space="preserve"> «Село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F02A07" w:rsidRPr="00A15571">
        <w:rPr>
          <w:rFonts w:ascii="Times New Roman" w:hAnsi="Times New Roman" w:cs="Times New Roman"/>
          <w:sz w:val="28"/>
          <w:szCs w:val="28"/>
        </w:rPr>
        <w:t xml:space="preserve"> Ульчского муниципального района Хабаровского края  </w:t>
      </w:r>
      <w:r w:rsidRPr="00A15571">
        <w:rPr>
          <w:rFonts w:ascii="Times New Roman" w:hAnsi="Times New Roman" w:cs="Times New Roman"/>
          <w:sz w:val="28"/>
          <w:szCs w:val="28"/>
        </w:rPr>
        <w:t xml:space="preserve"> на соответствующий финансовый год. </w:t>
      </w: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1.2. В целях настоящих Правил группы автомобильных до</w:t>
      </w:r>
      <w:r w:rsidR="00F02A07" w:rsidRPr="00A15571">
        <w:rPr>
          <w:rFonts w:ascii="Times New Roman" w:hAnsi="Times New Roman" w:cs="Times New Roman"/>
          <w:sz w:val="28"/>
          <w:szCs w:val="28"/>
        </w:rPr>
        <w:t xml:space="preserve">рог местного значения </w:t>
      </w:r>
      <w:r w:rsidRPr="00A15571">
        <w:rPr>
          <w:rFonts w:ascii="Times New Roman" w:hAnsi="Times New Roman" w:cs="Times New Roman"/>
          <w:sz w:val="28"/>
          <w:szCs w:val="28"/>
        </w:rPr>
        <w:t xml:space="preserve">сельского поселения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устанавливаются в соответствии с группами, определенными Методикой расчета нормативов финансовых затрат на капитальный ремонт, ремонт, содержание автомобильных дорог местного значения сельского поселения. </w:t>
      </w: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1.3. Количество элементов автомобильных до</w:t>
      </w:r>
      <w:r w:rsidR="00F02A07" w:rsidRPr="00A15571">
        <w:rPr>
          <w:rFonts w:ascii="Times New Roman" w:hAnsi="Times New Roman" w:cs="Times New Roman"/>
          <w:sz w:val="28"/>
          <w:szCs w:val="28"/>
        </w:rPr>
        <w:t xml:space="preserve">рог местного значения </w:t>
      </w:r>
      <w:r w:rsidRPr="00A15571">
        <w:rPr>
          <w:rFonts w:ascii="Times New Roman" w:hAnsi="Times New Roman" w:cs="Times New Roman"/>
          <w:sz w:val="28"/>
          <w:szCs w:val="28"/>
        </w:rPr>
        <w:t xml:space="preserve"> сельского поселения</w:t>
      </w:r>
      <w:r w:rsidR="00A15571">
        <w:rPr>
          <w:rFonts w:ascii="Times New Roman" w:hAnsi="Times New Roman" w:cs="Times New Roman"/>
          <w:sz w:val="28"/>
          <w:szCs w:val="28"/>
        </w:rPr>
        <w:t xml:space="preserve"> «Село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 дифференцированных по составам элементов, определяется согласно данным администрации сельского поселения по состоянию на 1 января года, предшествующего планируемому. </w:t>
      </w:r>
    </w:p>
    <w:p w:rsidR="00041B63" w:rsidRPr="00A15571" w:rsidRDefault="00041B63">
      <w:pPr>
        <w:spacing w:after="0" w:line="240" w:lineRule="auto"/>
        <w:ind w:left="-142"/>
        <w:rPr>
          <w:rFonts w:ascii="Times New Roman" w:hAnsi="Times New Roman" w:cs="Times New Roman"/>
          <w:sz w:val="28"/>
          <w:szCs w:val="28"/>
        </w:rPr>
      </w:pPr>
    </w:p>
    <w:p w:rsidR="00041B63" w:rsidRPr="00A15571" w:rsidRDefault="008148E7">
      <w:pPr>
        <w:spacing w:after="0" w:line="240" w:lineRule="auto"/>
        <w:ind w:left="-142"/>
        <w:jc w:val="center"/>
        <w:rPr>
          <w:rFonts w:ascii="Times New Roman" w:hAnsi="Times New Roman" w:cs="Times New Roman"/>
          <w:b/>
          <w:sz w:val="28"/>
          <w:szCs w:val="28"/>
        </w:rPr>
      </w:pPr>
      <w:r w:rsidRPr="00A15571">
        <w:rPr>
          <w:rFonts w:ascii="Times New Roman" w:hAnsi="Times New Roman" w:cs="Times New Roman"/>
          <w:b/>
          <w:sz w:val="28"/>
          <w:szCs w:val="28"/>
        </w:rPr>
        <w:t>2. Расчет размера</w:t>
      </w:r>
      <w:r w:rsidR="00F02A07" w:rsidRPr="00A15571">
        <w:rPr>
          <w:rFonts w:ascii="Times New Roman" w:hAnsi="Times New Roman" w:cs="Times New Roman"/>
          <w:b/>
          <w:sz w:val="28"/>
          <w:szCs w:val="28"/>
        </w:rPr>
        <w:t xml:space="preserve"> ассигнований бюджета</w:t>
      </w:r>
      <w:r w:rsidRPr="00A15571">
        <w:rPr>
          <w:rFonts w:ascii="Times New Roman" w:hAnsi="Times New Roman" w:cs="Times New Roman"/>
          <w:b/>
          <w:sz w:val="28"/>
          <w:szCs w:val="28"/>
        </w:rPr>
        <w:t xml:space="preserve"> сельского поселения </w:t>
      </w:r>
      <w:r w:rsidR="00A15571" w:rsidRPr="00A15571">
        <w:rPr>
          <w:rFonts w:ascii="Times New Roman" w:hAnsi="Times New Roman" w:cs="Times New Roman"/>
          <w:b/>
          <w:sz w:val="28"/>
          <w:szCs w:val="28"/>
        </w:rPr>
        <w:t xml:space="preserve">«Село </w:t>
      </w:r>
      <w:r w:rsidR="00107F26">
        <w:rPr>
          <w:rFonts w:ascii="Times New Roman" w:hAnsi="Times New Roman" w:cs="Times New Roman"/>
          <w:b/>
          <w:sz w:val="28"/>
          <w:szCs w:val="28"/>
        </w:rPr>
        <w:t>Булава</w:t>
      </w:r>
      <w:r w:rsidR="00A15571" w:rsidRPr="00A15571">
        <w:rPr>
          <w:rFonts w:ascii="Times New Roman" w:hAnsi="Times New Roman" w:cs="Times New Roman"/>
          <w:b/>
          <w:sz w:val="28"/>
          <w:szCs w:val="28"/>
        </w:rPr>
        <w:t xml:space="preserve">» </w:t>
      </w:r>
      <w:r w:rsidR="00A15571">
        <w:rPr>
          <w:rFonts w:ascii="Times New Roman" w:hAnsi="Times New Roman" w:cs="Times New Roman"/>
          <w:b/>
          <w:sz w:val="28"/>
          <w:szCs w:val="28"/>
        </w:rPr>
        <w:t xml:space="preserve">Ульчского муниципального района Хабаровского края </w:t>
      </w:r>
      <w:r w:rsidR="00A15571" w:rsidRPr="00A15571">
        <w:rPr>
          <w:rFonts w:ascii="Times New Roman" w:hAnsi="Times New Roman" w:cs="Times New Roman"/>
          <w:b/>
          <w:sz w:val="28"/>
          <w:szCs w:val="28"/>
        </w:rPr>
        <w:t xml:space="preserve"> </w:t>
      </w:r>
      <w:r w:rsidRPr="00A15571">
        <w:rPr>
          <w:rFonts w:ascii="Times New Roman" w:hAnsi="Times New Roman" w:cs="Times New Roman"/>
          <w:b/>
          <w:sz w:val="28"/>
          <w:szCs w:val="28"/>
        </w:rPr>
        <w:t>на капитальный ремонт, ремонт автомобильных дорог местного значения сельского поселения</w:t>
      </w:r>
    </w:p>
    <w:p w:rsidR="00041B63" w:rsidRPr="00A15571" w:rsidRDefault="00041B63">
      <w:pPr>
        <w:spacing w:after="0" w:line="240" w:lineRule="auto"/>
        <w:ind w:left="-142"/>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2.1. Расчет размера ассигнований бюджета сельского поселения</w:t>
      </w:r>
      <w:r w:rsidR="00A15571">
        <w:rPr>
          <w:rFonts w:ascii="Times New Roman" w:hAnsi="Times New Roman" w:cs="Times New Roman"/>
          <w:sz w:val="28"/>
          <w:szCs w:val="28"/>
        </w:rPr>
        <w:t xml:space="preserve"> «Село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 на соответствующий финансовый год на капитальный ремонт автомобильных до</w:t>
      </w:r>
      <w:r w:rsidR="00F02A07" w:rsidRPr="00A15571">
        <w:rPr>
          <w:rFonts w:ascii="Times New Roman" w:hAnsi="Times New Roman" w:cs="Times New Roman"/>
          <w:sz w:val="28"/>
          <w:szCs w:val="28"/>
        </w:rPr>
        <w:t xml:space="preserve">рог местного значения </w:t>
      </w:r>
      <w:r w:rsidRPr="00A15571">
        <w:rPr>
          <w:rFonts w:ascii="Times New Roman" w:hAnsi="Times New Roman" w:cs="Times New Roman"/>
          <w:sz w:val="28"/>
          <w:szCs w:val="28"/>
        </w:rPr>
        <w:t xml:space="preserve"> сельского поселения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осуществляется путем суммирования затрат на капитальный </w:t>
      </w:r>
      <w:r w:rsidRPr="00A15571">
        <w:rPr>
          <w:rFonts w:ascii="Times New Roman" w:hAnsi="Times New Roman" w:cs="Times New Roman"/>
          <w:sz w:val="28"/>
          <w:szCs w:val="28"/>
        </w:rPr>
        <w:lastRenderedPageBreak/>
        <w:t xml:space="preserve">ремонт автомобильных дорог местного значения сельского поселения по группам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Акап.рем.д.=SUM Hкап.рем.д. х Sкап.рем.д., </w:t>
      </w: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где: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Акап.рем.д. – размер ассигнований бюджета сельского поселения на соответствующий финансовый год на капитальный ремонт автомобильных дорог местного значения сельского поселения;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Нкап.рем.д. – норматив финансовых затрат на капитальный ремонт автомобильных дорог местного значения сельского поселения для соответствующей группы;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Sкап.рем.д. – расчетная площадь автомобильных до</w:t>
      </w:r>
      <w:r w:rsidR="00F02A07" w:rsidRPr="00A15571">
        <w:rPr>
          <w:rFonts w:ascii="Times New Roman" w:hAnsi="Times New Roman" w:cs="Times New Roman"/>
          <w:sz w:val="28"/>
          <w:szCs w:val="28"/>
        </w:rPr>
        <w:t xml:space="preserve">рог местного значения </w:t>
      </w:r>
      <w:r w:rsidRPr="00A15571">
        <w:rPr>
          <w:rFonts w:ascii="Times New Roman" w:hAnsi="Times New Roman" w:cs="Times New Roman"/>
          <w:sz w:val="28"/>
          <w:szCs w:val="28"/>
        </w:rPr>
        <w:t xml:space="preserve"> сельского поселения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для каждой группы, подлежащих капитальному ремонту на год планирования. </w:t>
      </w: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2.2. Расчет размера</w:t>
      </w:r>
      <w:r w:rsidR="00F02A07" w:rsidRPr="00A15571">
        <w:rPr>
          <w:rFonts w:ascii="Times New Roman" w:hAnsi="Times New Roman" w:cs="Times New Roman"/>
          <w:sz w:val="28"/>
          <w:szCs w:val="28"/>
        </w:rPr>
        <w:t xml:space="preserve"> ассигнований бюджета </w:t>
      </w:r>
      <w:r w:rsidRPr="00A15571">
        <w:rPr>
          <w:rFonts w:ascii="Times New Roman" w:hAnsi="Times New Roman" w:cs="Times New Roman"/>
          <w:sz w:val="28"/>
          <w:szCs w:val="28"/>
        </w:rPr>
        <w:t xml:space="preserve">сельского поселения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на соответствующий финансовый год на ремонт автомобильных дорог местного значения сельского поселения осуществляется путем суммирования затрат на ремонт автомобильных дорог местного значения сельского поселения по группам по следующей формуле:</w:t>
      </w:r>
    </w:p>
    <w:p w:rsidR="00041B63" w:rsidRPr="00A15571" w:rsidRDefault="00041B63">
      <w:pPr>
        <w:spacing w:after="0" w:line="240" w:lineRule="auto"/>
        <w:ind w:left="-142" w:firstLine="851"/>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Арем.д.= SUM Hрем.д. х Sрем.д., где:</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Арем.д. – размер ассигнований бюджета сельского поселения на соответствующий финансовый год на ремонт автомобильных дорог местного значения сельского поселения;</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Нрем.д. – норматив финансовых затрат на ремонт автомобильных дорог местного значения сельского поселения для соответствующей группы;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Sрем.д. –расчетная площадь автомобильных дорог местного значения сельского поселения для каждой группы, подлежащих ремонту на год планирования.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 xml:space="preserve">2.3. Годовая потребность в </w:t>
      </w:r>
      <w:r w:rsidR="00F02A07" w:rsidRPr="00A15571">
        <w:rPr>
          <w:rFonts w:ascii="Times New Roman" w:hAnsi="Times New Roman" w:cs="Times New Roman"/>
          <w:sz w:val="28"/>
          <w:szCs w:val="28"/>
        </w:rPr>
        <w:t xml:space="preserve">ассигнованиях бюджета </w:t>
      </w:r>
      <w:r w:rsidRPr="00A15571">
        <w:rPr>
          <w:rFonts w:ascii="Times New Roman" w:hAnsi="Times New Roman" w:cs="Times New Roman"/>
          <w:sz w:val="28"/>
          <w:szCs w:val="28"/>
        </w:rPr>
        <w:t xml:space="preserve"> сельского поселения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на соответствующий финансовый год для ремонта и капитального ремонта автомобильных дорог местного значения сельского поселения определяется как сумма ассигнований на ремонт и капитальный ремонт автомобильных дорог местного значения сельского поселения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А = Акап.рем.д. + Арем.д.+ Акап.рем.м. +Арем.м.</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lastRenderedPageBreak/>
        <w:t xml:space="preserve">2.4. Расчетная площадь автомобильных дорог местного значения сельского поселения соответствующей группы, подлежащих капитальному ремонту на год планирования, определяется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Sкап.рем.д. = Sд./Ткап.рем.д. – Sрек.д., где:</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Sд. – площадь автомобильных дорог местного значения сельского поселения для соответствующей</w:t>
      </w:r>
      <w:r w:rsidR="004E7A7F" w:rsidRPr="00A15571">
        <w:rPr>
          <w:rFonts w:ascii="Times New Roman" w:hAnsi="Times New Roman" w:cs="Times New Roman"/>
          <w:sz w:val="28"/>
          <w:szCs w:val="28"/>
        </w:rPr>
        <w:t xml:space="preserve"> группы, принимаемая по данным </w:t>
      </w:r>
      <w:r w:rsidRPr="00A15571">
        <w:rPr>
          <w:rFonts w:ascii="Times New Roman" w:hAnsi="Times New Roman" w:cs="Times New Roman"/>
          <w:sz w:val="28"/>
          <w:szCs w:val="28"/>
        </w:rPr>
        <w:t xml:space="preserve"> администрации сельского поселения по состоянию на 1 января года, предшествующего планируемому;</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Ткап.рем.д. – нормативный межремонтный срок по капитальному ремонту автомобильных до</w:t>
      </w:r>
      <w:r w:rsidR="00F02A07" w:rsidRPr="00A15571">
        <w:rPr>
          <w:rFonts w:ascii="Times New Roman" w:hAnsi="Times New Roman" w:cs="Times New Roman"/>
          <w:sz w:val="28"/>
          <w:szCs w:val="28"/>
        </w:rPr>
        <w:t xml:space="preserve">рог местного значения </w:t>
      </w:r>
      <w:r w:rsidRPr="00A15571">
        <w:rPr>
          <w:rFonts w:ascii="Times New Roman" w:hAnsi="Times New Roman" w:cs="Times New Roman"/>
          <w:sz w:val="28"/>
          <w:szCs w:val="28"/>
        </w:rPr>
        <w:t xml:space="preserve"> сельского поселения </w:t>
      </w:r>
      <w:r w:rsidR="00A15571">
        <w:rPr>
          <w:rFonts w:ascii="Times New Roman" w:hAnsi="Times New Roman" w:cs="Times New Roman"/>
          <w:sz w:val="28"/>
          <w:szCs w:val="28"/>
        </w:rPr>
        <w:t xml:space="preserve">«Село </w:t>
      </w:r>
      <w:r w:rsidR="00107F26">
        <w:rPr>
          <w:rFonts w:ascii="Times New Roman" w:hAnsi="Times New Roman" w:cs="Times New Roman"/>
          <w:sz w:val="28"/>
          <w:szCs w:val="28"/>
        </w:rPr>
        <w:t>Булава</w:t>
      </w:r>
      <w:r w:rsidR="00A15571">
        <w:rPr>
          <w:rFonts w:ascii="Times New Roman" w:hAnsi="Times New Roman" w:cs="Times New Roman"/>
          <w:sz w:val="28"/>
          <w:szCs w:val="28"/>
        </w:rPr>
        <w:t xml:space="preserve">» </w:t>
      </w:r>
      <w:r w:rsidR="00A15571" w:rsidRPr="00A15571">
        <w:rPr>
          <w:rFonts w:ascii="Times New Roman" w:hAnsi="Times New Roman" w:cs="Times New Roman"/>
          <w:sz w:val="28"/>
          <w:szCs w:val="28"/>
        </w:rPr>
        <w:t xml:space="preserve"> </w:t>
      </w:r>
      <w:r w:rsidRPr="00A15571">
        <w:rPr>
          <w:rFonts w:ascii="Times New Roman" w:hAnsi="Times New Roman" w:cs="Times New Roman"/>
          <w:sz w:val="28"/>
          <w:szCs w:val="28"/>
        </w:rPr>
        <w:t xml:space="preserve">для соответствующей группы, определяемый с учетом межремонтных сроков проведения капитального ремонта и ремонта автомобильных дорог федерального значения, утвержденных приказом Министерства транспорта Российской Федерации от 01.11.2007 № 157;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Sрек.д.- площадь автомобильных дорог местного значения сельского поселения соответствующей группы, предусмотренных к реконструкции на год планирования.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2.5.Расчетная площадь автомобильных дорог местного значения сельского поселения, подлежащих ремонту на год планирования, определяется по следующей формуле:</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Sрем.д. = Sд. / Трем.д., где:</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Трем.д. – нормативный межремонтный срок работы по ремонту для автомобильных дорог местного значения сельского поселения для соответствующей группы, определяемый с учетом межремонтных сроков проведения капитального ремонта и ремонта автомобильных дорог федерального значения, утвержденных приказом Министерства транспорта Российской Федерации от 01.11.2007 №157. </w:t>
      </w:r>
    </w:p>
    <w:p w:rsidR="00041B63" w:rsidRPr="00A15571" w:rsidRDefault="00041B63">
      <w:pPr>
        <w:spacing w:after="0" w:line="240" w:lineRule="auto"/>
        <w:ind w:left="-142"/>
        <w:rPr>
          <w:rFonts w:ascii="Times New Roman" w:hAnsi="Times New Roman" w:cs="Times New Roman"/>
          <w:sz w:val="28"/>
          <w:szCs w:val="28"/>
        </w:rPr>
      </w:pPr>
    </w:p>
    <w:p w:rsidR="00041B63" w:rsidRPr="00A15571" w:rsidRDefault="008148E7">
      <w:pPr>
        <w:spacing w:after="0" w:line="240" w:lineRule="auto"/>
        <w:ind w:left="-142"/>
        <w:jc w:val="center"/>
        <w:rPr>
          <w:rFonts w:ascii="Times New Roman" w:hAnsi="Times New Roman" w:cs="Times New Roman"/>
          <w:b/>
          <w:sz w:val="28"/>
          <w:szCs w:val="28"/>
        </w:rPr>
      </w:pPr>
      <w:r w:rsidRPr="00A15571">
        <w:rPr>
          <w:rFonts w:ascii="Times New Roman" w:hAnsi="Times New Roman" w:cs="Times New Roman"/>
          <w:b/>
          <w:sz w:val="28"/>
          <w:szCs w:val="28"/>
        </w:rPr>
        <w:t>3. Расчет размера ассигнований бюджета сельского поселения</w:t>
      </w:r>
      <w:r w:rsidR="00A15571">
        <w:rPr>
          <w:rFonts w:ascii="Times New Roman" w:hAnsi="Times New Roman" w:cs="Times New Roman"/>
          <w:b/>
          <w:sz w:val="28"/>
          <w:szCs w:val="28"/>
        </w:rPr>
        <w:t xml:space="preserve"> «Село </w:t>
      </w:r>
      <w:r w:rsidR="00107F26">
        <w:rPr>
          <w:rFonts w:ascii="Times New Roman" w:hAnsi="Times New Roman" w:cs="Times New Roman"/>
          <w:b/>
          <w:sz w:val="28"/>
          <w:szCs w:val="28"/>
        </w:rPr>
        <w:t>Булава</w:t>
      </w:r>
      <w:bookmarkStart w:id="0" w:name="_GoBack"/>
      <w:bookmarkEnd w:id="0"/>
      <w:r w:rsidR="00A15571">
        <w:rPr>
          <w:rFonts w:ascii="Times New Roman" w:hAnsi="Times New Roman" w:cs="Times New Roman"/>
          <w:b/>
          <w:sz w:val="28"/>
          <w:szCs w:val="28"/>
        </w:rPr>
        <w:t xml:space="preserve">» Ульчского муниципального района Хабаровского края </w:t>
      </w:r>
      <w:r w:rsidRPr="00A15571">
        <w:rPr>
          <w:rFonts w:ascii="Times New Roman" w:hAnsi="Times New Roman" w:cs="Times New Roman"/>
          <w:b/>
          <w:sz w:val="28"/>
          <w:szCs w:val="28"/>
        </w:rPr>
        <w:t xml:space="preserve"> на содержание автомобильных дорог местного значения сельского поселения</w:t>
      </w:r>
    </w:p>
    <w:p w:rsidR="00041B63" w:rsidRPr="00A15571" w:rsidRDefault="00041B63">
      <w:pPr>
        <w:spacing w:after="0" w:line="240" w:lineRule="auto"/>
        <w:ind w:left="-142"/>
        <w:rPr>
          <w:rFonts w:ascii="Times New Roman" w:hAnsi="Times New Roman" w:cs="Times New Roman"/>
          <w:sz w:val="28"/>
          <w:szCs w:val="28"/>
        </w:rPr>
      </w:pPr>
    </w:p>
    <w:p w:rsidR="00041B63" w:rsidRPr="00A15571" w:rsidRDefault="008148E7">
      <w:pPr>
        <w:spacing w:after="0" w:line="240" w:lineRule="auto"/>
        <w:ind w:left="-142" w:firstLine="851"/>
        <w:jc w:val="both"/>
        <w:rPr>
          <w:sz w:val="28"/>
          <w:szCs w:val="28"/>
        </w:rPr>
      </w:pPr>
      <w:r w:rsidRPr="00A15571">
        <w:rPr>
          <w:rFonts w:ascii="Times New Roman" w:hAnsi="Times New Roman" w:cs="Times New Roman"/>
          <w:sz w:val="28"/>
          <w:szCs w:val="28"/>
        </w:rPr>
        <w:t xml:space="preserve">3.1. Расчет ассигнований бюджета сельского поселения на соответствующий финансовый год на содержание автомобильных дорог местного значения сельского поселения осуществляется путем суммирования затрат на содержание по элементам автомобильных дорог местного значения сельского поселения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Аг.= ЭхНэл.д., где: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Аг.- размер ассигнований бюджета сельского поселения на соответствующий финансовый год на содержание группы автомобильных дорог местного значения сельского поселения;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Э – количество элементов автомобильных дорог местного значения сельского поселения каждой группы, принимаемое по данным администрации сельского поселения по состоянию на 1 января года, предшествующего планируемому;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Нэл.д. – норматив финансовых затрат на содержание элемента автомобильных дорог местного значения сельского поселения для соответствующей группы.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 xml:space="preserve">3.2. Расчет размера ассигнований бюджета сельского поселения на соответствующий финансовый год на содержание автомобильных дорог местного значения сельского поселения осуществляется путем суммирования затрат на содержание автомобильных дорог местного значения сельского поселения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Ад. = SUM Аг., где: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Ад. – размер ассигнований бюджета сельского поселения на соответствующий финансовый год на содержание автомобильных дорог местного значения сельского поселения;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Аг – размер ассигнований бюджета сельского поселения на соответствующий финансовый год на содержание группы автомобильных дорог местного значения сельского поселения.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 xml:space="preserve">3.3. Расчет размера ассигнований бюджета сельского поселения на соответствующий финансовый год на содержание линий электроосвещения, расположенных на автомобильных дорогах местного значения сельского поселения осуществляется по следующей формуле: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Аэ. = О х Нэ., где: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Аэ. – размер ассигнований бюджета сельского поселения на соответствующий финансовый год на содержание электроосвещения, расположенных на автомобильных дорогах местного значения; </w:t>
      </w:r>
    </w:p>
    <w:p w:rsidR="00041B63" w:rsidRPr="00A15571" w:rsidRDefault="00041B63">
      <w:pPr>
        <w:spacing w:after="0" w:line="240" w:lineRule="auto"/>
        <w:ind w:left="-142"/>
        <w:jc w:val="both"/>
        <w:rPr>
          <w:rFonts w:ascii="Times New Roman" w:hAnsi="Times New Roman" w:cs="Times New Roman"/>
          <w:sz w:val="28"/>
          <w:szCs w:val="28"/>
        </w:rPr>
      </w:pP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t xml:space="preserve">О- протяженность линий электроосвещения, расположенных на автомобильных дорогах местного значения, принимаемая по данным администрации сельского поселения по состоянию на 1 января года, предшествующего планируемому; </w:t>
      </w:r>
    </w:p>
    <w:p w:rsidR="00041B63" w:rsidRPr="00A15571" w:rsidRDefault="008148E7">
      <w:pPr>
        <w:spacing w:after="0" w:line="240" w:lineRule="auto"/>
        <w:ind w:left="-142"/>
        <w:jc w:val="both"/>
        <w:rPr>
          <w:rFonts w:ascii="Times New Roman" w:hAnsi="Times New Roman" w:cs="Times New Roman"/>
          <w:sz w:val="28"/>
          <w:szCs w:val="28"/>
        </w:rPr>
      </w:pPr>
      <w:r w:rsidRPr="00A15571">
        <w:rPr>
          <w:rFonts w:ascii="Times New Roman" w:hAnsi="Times New Roman" w:cs="Times New Roman"/>
          <w:sz w:val="28"/>
          <w:szCs w:val="28"/>
        </w:rPr>
        <w:lastRenderedPageBreak/>
        <w:t xml:space="preserve">Нэ.- норматив финансовых затрат на содержание линий электроосвещения, расположенных на автомобильных дорогах местного значения сельского поселения. </w:t>
      </w:r>
    </w:p>
    <w:p w:rsidR="00041B63" w:rsidRPr="00A15571" w:rsidRDefault="008148E7">
      <w:pPr>
        <w:spacing w:after="0" w:line="240" w:lineRule="auto"/>
        <w:ind w:left="-142" w:firstLine="851"/>
        <w:jc w:val="both"/>
        <w:rPr>
          <w:rFonts w:ascii="Times New Roman" w:hAnsi="Times New Roman" w:cs="Times New Roman"/>
          <w:sz w:val="28"/>
          <w:szCs w:val="28"/>
        </w:rPr>
      </w:pPr>
      <w:r w:rsidRPr="00A15571">
        <w:rPr>
          <w:rFonts w:ascii="Times New Roman" w:hAnsi="Times New Roman" w:cs="Times New Roman"/>
          <w:sz w:val="28"/>
          <w:szCs w:val="28"/>
        </w:rPr>
        <w:t xml:space="preserve">3.4. Годовая потребность в ассигнованиях бюджета сельского поселения на соответствующий финансовый год на содержание автомобильных дорог местного значения определяется как сумма ассигнований на содержание автомобильный дорог местного значения по следующей формуле: </w:t>
      </w:r>
    </w:p>
    <w:p w:rsidR="00A15571" w:rsidRDefault="008148E7">
      <w:pPr>
        <w:spacing w:after="0" w:line="240" w:lineRule="auto"/>
        <w:ind w:left="-142"/>
        <w:jc w:val="both"/>
        <w:rPr>
          <w:sz w:val="28"/>
          <w:szCs w:val="28"/>
        </w:rPr>
      </w:pPr>
      <w:r w:rsidRPr="00A15571">
        <w:rPr>
          <w:rFonts w:ascii="Times New Roman" w:hAnsi="Times New Roman" w:cs="Times New Roman"/>
          <w:sz w:val="28"/>
          <w:szCs w:val="28"/>
        </w:rPr>
        <w:t xml:space="preserve">А= Ад.+Ам. + Аэ. </w:t>
      </w:r>
    </w:p>
    <w:p w:rsidR="00A15571" w:rsidRDefault="00A15571" w:rsidP="00A15571">
      <w:pPr>
        <w:rPr>
          <w:sz w:val="28"/>
          <w:szCs w:val="28"/>
        </w:rPr>
      </w:pPr>
    </w:p>
    <w:p w:rsidR="00041B63" w:rsidRPr="00A15571" w:rsidRDefault="00A15571" w:rsidP="00A15571">
      <w:pPr>
        <w:tabs>
          <w:tab w:val="left" w:pos="3794"/>
        </w:tabs>
        <w:jc w:val="center"/>
        <w:rPr>
          <w:sz w:val="28"/>
          <w:szCs w:val="28"/>
        </w:rPr>
      </w:pPr>
      <w:r>
        <w:rPr>
          <w:sz w:val="28"/>
          <w:szCs w:val="28"/>
        </w:rPr>
        <w:t>_____________</w:t>
      </w:r>
    </w:p>
    <w:sectPr w:rsidR="00041B63" w:rsidRPr="00A15571" w:rsidSect="00553DA6">
      <w:headerReference w:type="default" r:id="rId8"/>
      <w:pgSz w:w="11906" w:h="16838"/>
      <w:pgMar w:top="992" w:right="680" w:bottom="709" w:left="2098"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112" w:rsidRDefault="009A5112" w:rsidP="00553DA6">
      <w:pPr>
        <w:spacing w:after="0" w:line="240" w:lineRule="auto"/>
      </w:pPr>
      <w:r>
        <w:separator/>
      </w:r>
    </w:p>
  </w:endnote>
  <w:endnote w:type="continuationSeparator" w:id="0">
    <w:p w:rsidR="009A5112" w:rsidRDefault="009A5112" w:rsidP="0055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112" w:rsidRDefault="009A5112" w:rsidP="00553DA6">
      <w:pPr>
        <w:spacing w:after="0" w:line="240" w:lineRule="auto"/>
      </w:pPr>
      <w:r>
        <w:separator/>
      </w:r>
    </w:p>
  </w:footnote>
  <w:footnote w:type="continuationSeparator" w:id="0">
    <w:p w:rsidR="009A5112" w:rsidRDefault="009A5112" w:rsidP="00553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16781"/>
      <w:docPartObj>
        <w:docPartGallery w:val="Page Numbers (Top of Page)"/>
        <w:docPartUnique/>
      </w:docPartObj>
    </w:sdtPr>
    <w:sdtEndPr/>
    <w:sdtContent>
      <w:p w:rsidR="00553DA6" w:rsidRDefault="008D1953">
        <w:pPr>
          <w:pStyle w:val="a8"/>
          <w:jc w:val="center"/>
        </w:pPr>
        <w:r>
          <w:fldChar w:fldCharType="begin"/>
        </w:r>
        <w:r w:rsidR="00553DA6">
          <w:instrText>PAGE   \* MERGEFORMAT</w:instrText>
        </w:r>
        <w:r>
          <w:fldChar w:fldCharType="separate"/>
        </w:r>
        <w:r w:rsidR="00107F26">
          <w:rPr>
            <w:noProof/>
          </w:rPr>
          <w:t>10</w:t>
        </w:r>
        <w:r>
          <w:fldChar w:fldCharType="end"/>
        </w:r>
      </w:p>
    </w:sdtContent>
  </w:sdt>
  <w:p w:rsidR="00553DA6" w:rsidRDefault="00553DA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CD5"/>
    <w:multiLevelType w:val="multilevel"/>
    <w:tmpl w:val="E9E0E6E4"/>
    <w:lvl w:ilvl="0">
      <w:start w:val="1"/>
      <w:numFmt w:val="decimal"/>
      <w:lvlText w:val="%1."/>
      <w:lvlJc w:val="left"/>
      <w:pPr>
        <w:ind w:left="720" w:hanging="360"/>
      </w:pPr>
    </w:lvl>
    <w:lvl w:ilvl="1">
      <w:start w:val="4"/>
      <w:numFmt w:val="decimal"/>
      <w:lvlText w:val="%1.%2"/>
      <w:lvlJc w:val="left"/>
      <w:pPr>
        <w:ind w:left="1017" w:hanging="450"/>
      </w:pPr>
      <w:rPr>
        <w:b w:val="0"/>
      </w:rPr>
    </w:lvl>
    <w:lvl w:ilvl="2">
      <w:start w:val="1"/>
      <w:numFmt w:val="decimal"/>
      <w:lvlText w:val="%1.%2.%3"/>
      <w:lvlJc w:val="left"/>
      <w:pPr>
        <w:ind w:left="1494" w:hanging="720"/>
      </w:pPr>
      <w:rPr>
        <w:b w:val="0"/>
      </w:rPr>
    </w:lvl>
    <w:lvl w:ilvl="3">
      <w:start w:val="1"/>
      <w:numFmt w:val="decimal"/>
      <w:lvlText w:val="%1.%2.%3.%4"/>
      <w:lvlJc w:val="left"/>
      <w:pPr>
        <w:ind w:left="2061" w:hanging="1080"/>
      </w:pPr>
      <w:rPr>
        <w:b w:val="0"/>
      </w:rPr>
    </w:lvl>
    <w:lvl w:ilvl="4">
      <w:start w:val="1"/>
      <w:numFmt w:val="decimal"/>
      <w:lvlText w:val="%1.%2.%3.%4.%5"/>
      <w:lvlJc w:val="left"/>
      <w:pPr>
        <w:ind w:left="2268" w:hanging="1080"/>
      </w:pPr>
      <w:rPr>
        <w:b w:val="0"/>
      </w:rPr>
    </w:lvl>
    <w:lvl w:ilvl="5">
      <w:start w:val="1"/>
      <w:numFmt w:val="decimal"/>
      <w:lvlText w:val="%1.%2.%3.%4.%5.%6"/>
      <w:lvlJc w:val="left"/>
      <w:pPr>
        <w:ind w:left="2835" w:hanging="1440"/>
      </w:pPr>
      <w:rPr>
        <w:b w:val="0"/>
      </w:rPr>
    </w:lvl>
    <w:lvl w:ilvl="6">
      <w:start w:val="1"/>
      <w:numFmt w:val="decimal"/>
      <w:lvlText w:val="%1.%2.%3.%4.%5.%6.%7"/>
      <w:lvlJc w:val="left"/>
      <w:pPr>
        <w:ind w:left="3042" w:hanging="1440"/>
      </w:pPr>
      <w:rPr>
        <w:b w:val="0"/>
      </w:rPr>
    </w:lvl>
    <w:lvl w:ilvl="7">
      <w:start w:val="1"/>
      <w:numFmt w:val="decimal"/>
      <w:lvlText w:val="%1.%2.%3.%4.%5.%6.%7.%8"/>
      <w:lvlJc w:val="left"/>
      <w:pPr>
        <w:ind w:left="3609" w:hanging="1800"/>
      </w:pPr>
      <w:rPr>
        <w:b w:val="0"/>
      </w:rPr>
    </w:lvl>
    <w:lvl w:ilvl="8">
      <w:start w:val="1"/>
      <w:numFmt w:val="decimal"/>
      <w:lvlText w:val="%1.%2.%3.%4.%5.%6.%7.%8.%9"/>
      <w:lvlJc w:val="left"/>
      <w:pPr>
        <w:ind w:left="4176" w:hanging="2160"/>
      </w:pPr>
      <w:rPr>
        <w:b w:val="0"/>
      </w:rPr>
    </w:lvl>
  </w:abstractNum>
  <w:abstractNum w:abstractNumId="1" w15:restartNumberingAfterBreak="0">
    <w:nsid w:val="36CA12DC"/>
    <w:multiLevelType w:val="hybridMultilevel"/>
    <w:tmpl w:val="DE18E72A"/>
    <w:lvl w:ilvl="0" w:tplc="4060F13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3FCE7DFE"/>
    <w:multiLevelType w:val="multilevel"/>
    <w:tmpl w:val="954E494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1B63"/>
    <w:rsid w:val="00041B63"/>
    <w:rsid w:val="00094391"/>
    <w:rsid w:val="000A0E33"/>
    <w:rsid w:val="00107F26"/>
    <w:rsid w:val="00262DF4"/>
    <w:rsid w:val="002830E0"/>
    <w:rsid w:val="002C1618"/>
    <w:rsid w:val="00320112"/>
    <w:rsid w:val="00362A75"/>
    <w:rsid w:val="004E7A7F"/>
    <w:rsid w:val="00553DA6"/>
    <w:rsid w:val="005D6FF6"/>
    <w:rsid w:val="006355EC"/>
    <w:rsid w:val="006A1965"/>
    <w:rsid w:val="008148E7"/>
    <w:rsid w:val="00862B3E"/>
    <w:rsid w:val="008D1953"/>
    <w:rsid w:val="00904A6B"/>
    <w:rsid w:val="00947677"/>
    <w:rsid w:val="009A5112"/>
    <w:rsid w:val="00A00519"/>
    <w:rsid w:val="00A15571"/>
    <w:rsid w:val="00AC14C7"/>
    <w:rsid w:val="00B6658A"/>
    <w:rsid w:val="00B94ED9"/>
    <w:rsid w:val="00C0033F"/>
    <w:rsid w:val="00C92E07"/>
    <w:rsid w:val="00D90A0F"/>
    <w:rsid w:val="00EB2279"/>
    <w:rsid w:val="00F02A07"/>
    <w:rsid w:val="00F96A49"/>
    <w:rsid w:val="00FF2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E0CB"/>
  <w15:docId w15:val="{0E810C6D-7551-469F-8423-B1248E55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3CB"/>
    <w:pPr>
      <w:spacing w:after="200" w:line="276" w:lineRule="auto"/>
    </w:pPr>
  </w:style>
  <w:style w:type="paragraph" w:styleId="1">
    <w:name w:val="heading 1"/>
    <w:basedOn w:val="a"/>
    <w:next w:val="a"/>
    <w:link w:val="10"/>
    <w:qFormat/>
    <w:rsid w:val="00A15571"/>
    <w:pPr>
      <w:keepNext/>
      <w:numPr>
        <w:numId w:val="2"/>
      </w:numPr>
      <w:tabs>
        <w:tab w:val="num" w:pos="360"/>
      </w:tabs>
      <w:suppressAutoHyphens/>
      <w:spacing w:after="0" w:line="240" w:lineRule="auto"/>
      <w:ind w:firstLine="540"/>
      <w:jc w:val="both"/>
      <w:outlineLvl w:val="0"/>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041B63"/>
    <w:rPr>
      <w:b w:val="0"/>
    </w:rPr>
  </w:style>
  <w:style w:type="character" w:customStyle="1" w:styleId="ListLabel2">
    <w:name w:val="ListLabel 2"/>
    <w:qFormat/>
    <w:rsid w:val="00041B63"/>
    <w:rPr>
      <w:b w:val="0"/>
    </w:rPr>
  </w:style>
  <w:style w:type="character" w:customStyle="1" w:styleId="ListLabel3">
    <w:name w:val="ListLabel 3"/>
    <w:qFormat/>
    <w:rsid w:val="00041B63"/>
    <w:rPr>
      <w:b w:val="0"/>
    </w:rPr>
  </w:style>
  <w:style w:type="character" w:customStyle="1" w:styleId="ListLabel4">
    <w:name w:val="ListLabel 4"/>
    <w:qFormat/>
    <w:rsid w:val="00041B63"/>
    <w:rPr>
      <w:b w:val="0"/>
    </w:rPr>
  </w:style>
  <w:style w:type="character" w:customStyle="1" w:styleId="ListLabel5">
    <w:name w:val="ListLabel 5"/>
    <w:qFormat/>
    <w:rsid w:val="00041B63"/>
    <w:rPr>
      <w:b w:val="0"/>
    </w:rPr>
  </w:style>
  <w:style w:type="character" w:customStyle="1" w:styleId="ListLabel6">
    <w:name w:val="ListLabel 6"/>
    <w:qFormat/>
    <w:rsid w:val="00041B63"/>
    <w:rPr>
      <w:b w:val="0"/>
    </w:rPr>
  </w:style>
  <w:style w:type="character" w:customStyle="1" w:styleId="ListLabel7">
    <w:name w:val="ListLabel 7"/>
    <w:qFormat/>
    <w:rsid w:val="00041B63"/>
    <w:rPr>
      <w:b w:val="0"/>
    </w:rPr>
  </w:style>
  <w:style w:type="character" w:customStyle="1" w:styleId="ListLabel8">
    <w:name w:val="ListLabel 8"/>
    <w:qFormat/>
    <w:rsid w:val="00041B63"/>
    <w:rPr>
      <w:b w:val="0"/>
    </w:rPr>
  </w:style>
  <w:style w:type="paragraph" w:customStyle="1" w:styleId="11">
    <w:name w:val="Заголовок1"/>
    <w:basedOn w:val="a"/>
    <w:next w:val="a3"/>
    <w:qFormat/>
    <w:rsid w:val="00041B63"/>
    <w:pPr>
      <w:keepNext/>
      <w:spacing w:before="240" w:after="120"/>
    </w:pPr>
    <w:rPr>
      <w:rFonts w:ascii="Liberation Sans" w:eastAsia="Microsoft YaHei" w:hAnsi="Liberation Sans" w:cs="Lucida Sans"/>
      <w:sz w:val="28"/>
      <w:szCs w:val="28"/>
    </w:rPr>
  </w:style>
  <w:style w:type="paragraph" w:styleId="a3">
    <w:name w:val="Body Text"/>
    <w:basedOn w:val="a"/>
    <w:rsid w:val="00041B63"/>
    <w:pPr>
      <w:spacing w:after="140"/>
    </w:pPr>
  </w:style>
  <w:style w:type="paragraph" w:styleId="a4">
    <w:name w:val="List"/>
    <w:basedOn w:val="a3"/>
    <w:rsid w:val="00041B63"/>
    <w:rPr>
      <w:rFonts w:cs="Lucida Sans"/>
    </w:rPr>
  </w:style>
  <w:style w:type="paragraph" w:customStyle="1" w:styleId="12">
    <w:name w:val="Название объекта1"/>
    <w:basedOn w:val="a"/>
    <w:qFormat/>
    <w:rsid w:val="00041B63"/>
    <w:pPr>
      <w:suppressLineNumbers/>
      <w:spacing w:before="120" w:after="120"/>
    </w:pPr>
    <w:rPr>
      <w:rFonts w:cs="Lucida Sans"/>
      <w:i/>
      <w:iCs/>
      <w:sz w:val="24"/>
      <w:szCs w:val="24"/>
    </w:rPr>
  </w:style>
  <w:style w:type="paragraph" w:styleId="a5">
    <w:name w:val="index heading"/>
    <w:basedOn w:val="a"/>
    <w:qFormat/>
    <w:rsid w:val="00041B63"/>
    <w:pPr>
      <w:suppressLineNumbers/>
    </w:pPr>
    <w:rPr>
      <w:rFonts w:cs="Lucida Sans"/>
    </w:rPr>
  </w:style>
  <w:style w:type="paragraph" w:styleId="a6">
    <w:name w:val="List Paragraph"/>
    <w:basedOn w:val="a"/>
    <w:uiPriority w:val="34"/>
    <w:qFormat/>
    <w:rsid w:val="00DE50F9"/>
    <w:pPr>
      <w:ind w:left="720"/>
      <w:contextualSpacing/>
    </w:pPr>
  </w:style>
  <w:style w:type="paragraph" w:customStyle="1" w:styleId="ConsPlusNormal">
    <w:name w:val="ConsPlusNormal"/>
    <w:qFormat/>
    <w:rsid w:val="00EB28FB"/>
    <w:pPr>
      <w:suppressAutoHyphens/>
      <w:ind w:firstLine="720"/>
    </w:pPr>
    <w:rPr>
      <w:rFonts w:ascii="Arial" w:eastAsia="Arial" w:hAnsi="Arial" w:cs="Arial"/>
      <w:sz w:val="20"/>
      <w:szCs w:val="20"/>
      <w:lang w:eastAsia="zh-CN"/>
    </w:rPr>
  </w:style>
  <w:style w:type="paragraph" w:styleId="a7">
    <w:name w:val="Normal (Web)"/>
    <w:basedOn w:val="a"/>
    <w:qFormat/>
    <w:rsid w:val="00EB28FB"/>
    <w:pPr>
      <w:spacing w:before="280" w:after="119" w:line="240" w:lineRule="auto"/>
    </w:pPr>
    <w:rPr>
      <w:rFonts w:ascii="Times New Roman" w:eastAsia="Times New Roman" w:hAnsi="Times New Roman" w:cs="Times New Roman"/>
      <w:sz w:val="24"/>
      <w:szCs w:val="24"/>
      <w:lang w:eastAsia="zh-CN"/>
    </w:rPr>
  </w:style>
  <w:style w:type="paragraph" w:styleId="a8">
    <w:name w:val="header"/>
    <w:basedOn w:val="a"/>
    <w:link w:val="a9"/>
    <w:uiPriority w:val="99"/>
    <w:unhideWhenUsed/>
    <w:rsid w:val="00553D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3DA6"/>
  </w:style>
  <w:style w:type="paragraph" w:styleId="aa">
    <w:name w:val="footer"/>
    <w:basedOn w:val="a"/>
    <w:link w:val="ab"/>
    <w:uiPriority w:val="99"/>
    <w:unhideWhenUsed/>
    <w:rsid w:val="00553D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3DA6"/>
  </w:style>
  <w:style w:type="paragraph" w:styleId="ac">
    <w:name w:val="Balloon Text"/>
    <w:basedOn w:val="a"/>
    <w:link w:val="ad"/>
    <w:uiPriority w:val="99"/>
    <w:semiHidden/>
    <w:unhideWhenUsed/>
    <w:rsid w:val="00553DA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53DA6"/>
    <w:rPr>
      <w:rFonts w:ascii="Segoe UI" w:hAnsi="Segoe UI" w:cs="Segoe UI"/>
      <w:sz w:val="18"/>
      <w:szCs w:val="18"/>
    </w:rPr>
  </w:style>
  <w:style w:type="character" w:customStyle="1" w:styleId="10">
    <w:name w:val="Заголовок 1 Знак"/>
    <w:basedOn w:val="a0"/>
    <w:link w:val="1"/>
    <w:rsid w:val="00A15571"/>
    <w:rPr>
      <w:rFonts w:ascii="Times New Roman" w:eastAsia="Times New Roman" w:hAnsi="Times New Roman" w:cs="Times New Roman"/>
      <w:sz w:val="24"/>
      <w:szCs w:val="24"/>
      <w:lang w:eastAsia="ar-SA"/>
    </w:rPr>
  </w:style>
  <w:style w:type="paragraph" w:styleId="ae">
    <w:name w:val="No Spacing"/>
    <w:uiPriority w:val="1"/>
    <w:qFormat/>
    <w:rsid w:val="00A155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060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dc:description/>
  <cp:lastModifiedBy>Bulava</cp:lastModifiedBy>
  <cp:revision>14</cp:revision>
  <cp:lastPrinted>2023-11-29T01:38:00Z</cp:lastPrinted>
  <dcterms:created xsi:type="dcterms:W3CDTF">2023-11-27T15:50:00Z</dcterms:created>
  <dcterms:modified xsi:type="dcterms:W3CDTF">2023-12-05T01:20:00Z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