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E8" w:rsidRPr="00FB5FE8" w:rsidRDefault="00FB5FE8" w:rsidP="00FB5FE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FF0000"/>
          <w:sz w:val="26"/>
          <w:szCs w:val="26"/>
          <w:lang w:eastAsia="ru-RU" w:bidi="ru-RU"/>
        </w:rPr>
      </w:pPr>
      <w:r w:rsidRPr="00FB5FE8">
        <w:rPr>
          <w:rFonts w:ascii="Times New Roman" w:eastAsia="Arial" w:hAnsi="Times New Roman" w:cs="Arial"/>
          <w:noProof/>
          <w:sz w:val="24"/>
          <w:lang w:eastAsia="ru-RU" w:bidi="ar-SA"/>
        </w:rPr>
        <w:drawing>
          <wp:inline distT="0" distB="0" distL="0" distR="0">
            <wp:extent cx="132080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FE8" w:rsidRPr="00FB5FE8" w:rsidRDefault="00FB5FE8" w:rsidP="00FB5FE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FB5FE8">
        <w:rPr>
          <w:rFonts w:ascii="Times New Roman" w:eastAsia="Arial" w:hAnsi="Times New Roman" w:cs="Times New Roman"/>
          <w:b/>
          <w:sz w:val="28"/>
          <w:szCs w:val="28"/>
        </w:rPr>
        <w:t xml:space="preserve">АДМИНИСТРАЦИЯ СЕЛЬСКОГО ПОСЕЛЕНИЯ «СЕЛО БУЛАВА» </w:t>
      </w:r>
      <w:proofErr w:type="spellStart"/>
      <w:r w:rsidRPr="00FB5FE8">
        <w:rPr>
          <w:rFonts w:ascii="Times New Roman" w:eastAsia="Arial" w:hAnsi="Times New Roman" w:cs="Times New Roman"/>
          <w:b/>
          <w:sz w:val="28"/>
          <w:szCs w:val="28"/>
        </w:rPr>
        <w:t>Ульчского</w:t>
      </w:r>
      <w:proofErr w:type="spellEnd"/>
      <w:r w:rsidRPr="00FB5FE8">
        <w:rPr>
          <w:rFonts w:ascii="Times New Roman" w:eastAsia="Arial" w:hAnsi="Times New Roman" w:cs="Times New Roman"/>
          <w:b/>
          <w:sz w:val="28"/>
          <w:szCs w:val="28"/>
        </w:rPr>
        <w:t xml:space="preserve"> муниципального района Хабаровского края</w:t>
      </w:r>
    </w:p>
    <w:p w:rsidR="00FB5FE8" w:rsidRPr="00FB5FE8" w:rsidRDefault="00FB5FE8" w:rsidP="00FB5FE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FB5FE8" w:rsidRPr="00FB5FE8" w:rsidRDefault="00FB5FE8" w:rsidP="00FB5FE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FB5FE8">
        <w:rPr>
          <w:rFonts w:ascii="Times New Roman" w:eastAsia="Arial" w:hAnsi="Times New Roman" w:cs="Times New Roman"/>
          <w:b/>
          <w:sz w:val="28"/>
          <w:szCs w:val="28"/>
        </w:rPr>
        <w:t>ПОСТАНОВЛЕНИЕ</w:t>
      </w:r>
    </w:p>
    <w:p w:rsidR="00FB5FE8" w:rsidRPr="00FB5FE8" w:rsidRDefault="00FB5FE8" w:rsidP="00FB5FE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bookmarkStart w:id="0" w:name="OLE_LINK1"/>
      <w:bookmarkStart w:id="1" w:name="OLE_LINK2"/>
      <w:r w:rsidRPr="00FB5FE8">
        <w:rPr>
          <w:rFonts w:ascii="Times New Roman" w:eastAsia="Arial" w:hAnsi="Times New Roman" w:cs="Times New Roman"/>
          <w:bCs/>
          <w:sz w:val="28"/>
          <w:szCs w:val="28"/>
        </w:rPr>
        <w:t xml:space="preserve">07.02.2023 г.  </w:t>
      </w:r>
      <w:bookmarkEnd w:id="0"/>
      <w:bookmarkEnd w:id="1"/>
      <w:r w:rsidRPr="00FB5FE8">
        <w:rPr>
          <w:rFonts w:ascii="Times New Roman" w:eastAsia="Arial" w:hAnsi="Times New Roman" w:cs="Times New Roman"/>
          <w:bCs/>
          <w:sz w:val="28"/>
          <w:szCs w:val="28"/>
        </w:rPr>
        <w:t>№ 1</w:t>
      </w:r>
      <w:r>
        <w:rPr>
          <w:rFonts w:ascii="Times New Roman" w:eastAsia="Arial" w:hAnsi="Times New Roman" w:cs="Times New Roman"/>
          <w:bCs/>
          <w:sz w:val="28"/>
          <w:szCs w:val="28"/>
        </w:rPr>
        <w:t>5</w:t>
      </w:r>
      <w:r w:rsidRPr="00FB5FE8">
        <w:rPr>
          <w:rFonts w:ascii="Times New Roman" w:eastAsia="Arial" w:hAnsi="Times New Roman" w:cs="Times New Roman"/>
          <w:bCs/>
          <w:sz w:val="28"/>
          <w:szCs w:val="28"/>
        </w:rPr>
        <w:t>-па</w:t>
      </w:r>
    </w:p>
    <w:p w:rsidR="00FB5FE8" w:rsidRPr="00FB5FE8" w:rsidRDefault="00FB5FE8" w:rsidP="00FB5FE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FB5FE8">
        <w:rPr>
          <w:rFonts w:ascii="Times New Roman" w:eastAsia="Arial" w:hAnsi="Times New Roman" w:cs="Times New Roman"/>
          <w:bCs/>
          <w:sz w:val="28"/>
          <w:szCs w:val="28"/>
        </w:rPr>
        <w:t>с.Булава</w:t>
      </w:r>
      <w:proofErr w:type="spellEnd"/>
      <w:r w:rsidRPr="00FB5FE8">
        <w:rPr>
          <w:rFonts w:ascii="Times New Roman" w:eastAsia="Arial" w:hAnsi="Times New Roman" w:cs="Times New Roman"/>
          <w:bCs/>
          <w:sz w:val="28"/>
          <w:szCs w:val="28"/>
        </w:rPr>
        <w:br/>
      </w:r>
    </w:p>
    <w:p w:rsidR="000F40A0" w:rsidRPr="000F40A0" w:rsidRDefault="000F40A0" w:rsidP="000F40A0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0F40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Об администрировании доходов</w:t>
      </w:r>
    </w:p>
    <w:p w:rsidR="000F40A0" w:rsidRPr="000F40A0" w:rsidRDefault="000F40A0" w:rsidP="000F40A0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F764D9" w:rsidRPr="00F764D9" w:rsidRDefault="00F764D9" w:rsidP="00F764D9">
      <w:pPr>
        <w:widowControl/>
        <w:tabs>
          <w:tab w:val="left" w:pos="589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</w:t>
      </w:r>
      <w:r w:rsidRPr="00F764D9">
        <w:rPr>
          <w:rFonts w:ascii="Times New Roman" w:hAnsi="Times New Roman" w:cs="Times New Roman"/>
          <w:sz w:val="28"/>
          <w:szCs w:val="28"/>
        </w:rPr>
        <w:t>с пунктом 7.1 статьи 136 Бюджетного кодекса Российской Федерации, приказом Минфина России от 17.05.2022 № 75Н «Об утверждении кодов (перечней кодов) бюджетной классификацией Российской Федерации на 2023 год (на 2023 год и на плановый период 2024 и 2025 годов)»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администрация сельского поселения «Село Б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улава</w:t>
      </w: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proofErr w:type="spellStart"/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Ульчского</w:t>
      </w:r>
      <w:proofErr w:type="spellEnd"/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Хабаровского края</w:t>
      </w:r>
    </w:p>
    <w:p w:rsidR="00F764D9" w:rsidRPr="00F764D9" w:rsidRDefault="00F764D9" w:rsidP="00F764D9">
      <w:pPr>
        <w:widowControl/>
        <w:tabs>
          <w:tab w:val="left" w:pos="589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ПОСТАНОВЛЯЕТ: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 Утвердить перечень и коды главных администраторов доходов бюджета сельского поселения «Село Б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улава</w:t>
      </w: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proofErr w:type="spellStart"/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Ульчского</w:t>
      </w:r>
      <w:proofErr w:type="spellEnd"/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Хабаровского края, закрепляемые за ними виды (подвиды) доходов на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год, согласно Приложению № 1.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 Утвердить Порядок исполнения функций Администратора доходов бюджета по администрированию поступлений в бюджет (далее - Порядок), согласно Приложению № 2.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 Администрации сельского поселения: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3.1. Организовать работу в соответствии с Порядком, утвержденным настоящим постановлением;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3.2. Обеспечить выполнение функций администратора доходов бюджета.</w:t>
      </w:r>
    </w:p>
    <w:p w:rsidR="00E06CE3" w:rsidRDefault="00E06CE3" w:rsidP="00E06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764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листке органов местного самоуправления </w:t>
      </w:r>
      <w:r w:rsidR="004735EC">
        <w:rPr>
          <w:rFonts w:ascii="Times New Roman" w:hAnsi="Times New Roman"/>
          <w:sz w:val="28"/>
          <w:szCs w:val="28"/>
        </w:rPr>
        <w:t xml:space="preserve">«Село Булава» в </w:t>
      </w:r>
      <w:r>
        <w:rPr>
          <w:rFonts w:ascii="Times New Roman" w:hAnsi="Times New Roman"/>
          <w:sz w:val="28"/>
          <w:szCs w:val="28"/>
        </w:rPr>
        <w:t>«Вестник</w:t>
      </w:r>
      <w:r w:rsidR="004735E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местного самоуправления» и разместить на официальном сайте администрации сельского поселений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в информационно – телекоммуникационной сети «Интернет».</w:t>
      </w:r>
    </w:p>
    <w:p w:rsidR="00E06CE3" w:rsidRDefault="00E06CE3" w:rsidP="00E06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735E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главного специалиста </w:t>
      </w:r>
      <w:proofErr w:type="spellStart"/>
      <w:r>
        <w:rPr>
          <w:rFonts w:ascii="Times New Roman" w:hAnsi="Times New Roman"/>
          <w:sz w:val="28"/>
          <w:szCs w:val="28"/>
        </w:rPr>
        <w:t>Росугбу</w:t>
      </w:r>
      <w:proofErr w:type="spellEnd"/>
      <w:r>
        <w:rPr>
          <w:rFonts w:ascii="Times New Roman" w:hAnsi="Times New Roman"/>
          <w:sz w:val="28"/>
          <w:szCs w:val="28"/>
        </w:rPr>
        <w:t xml:space="preserve"> К.И.</w:t>
      </w:r>
    </w:p>
    <w:p w:rsidR="004735EC" w:rsidRDefault="004735EC" w:rsidP="004735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  <w:r w:rsidR="00F764D9"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Настоящее постановление вступает в силу после его опубликования (обнародования) и распространяется на правоотношения, возникшие с 01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F764D9"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года.</w:t>
      </w:r>
    </w:p>
    <w:p w:rsidR="00E06CE3" w:rsidRDefault="00E06CE3" w:rsidP="004735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Росугбу</w:t>
      </w:r>
      <w:proofErr w:type="spellEnd"/>
      <w:r>
        <w:rPr>
          <w:rFonts w:ascii="Times New Roman" w:hAnsi="Times New Roman"/>
          <w:sz w:val="28"/>
          <w:szCs w:val="28"/>
        </w:rPr>
        <w:t xml:space="preserve"> Н.П.</w:t>
      </w:r>
    </w:p>
    <w:p w:rsidR="00E06CE3" w:rsidRDefault="00E06CE3" w:rsidP="00E06CE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06CE3" w:rsidRDefault="00E06CE3" w:rsidP="00E06C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E06CE3" w:rsidRDefault="00E06CE3" w:rsidP="00E06C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735EC">
        <w:rPr>
          <w:rFonts w:ascii="Times New Roman" w:hAnsi="Times New Roman"/>
          <w:sz w:val="28"/>
          <w:szCs w:val="28"/>
        </w:rPr>
        <w:t xml:space="preserve"> «Село Булава»</w:t>
      </w:r>
    </w:p>
    <w:p w:rsidR="00E06CE3" w:rsidRDefault="00E06CE3" w:rsidP="00E06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E06CE3" w:rsidRDefault="00E06CE3" w:rsidP="00E06C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E06CE3" w:rsidRDefault="004735EC" w:rsidP="00E06C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</w:t>
      </w:r>
      <w:r w:rsidR="00E06C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02.2023</w:t>
      </w:r>
      <w:r w:rsidR="00E06CE3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E06CE3">
        <w:rPr>
          <w:rFonts w:ascii="Times New Roman" w:hAnsi="Times New Roman" w:cs="Times New Roman"/>
          <w:sz w:val="28"/>
          <w:szCs w:val="28"/>
        </w:rPr>
        <w:t xml:space="preserve"> -па</w:t>
      </w:r>
    </w:p>
    <w:p w:rsidR="00E06CE3" w:rsidRDefault="00E06CE3" w:rsidP="00E06CE3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4735EC" w:rsidRPr="004735EC" w:rsidRDefault="004735EC" w:rsidP="004735EC">
      <w:pPr>
        <w:widowControl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eastAsia="ru-RU" w:bidi="ar-SA"/>
        </w:rPr>
      </w:pPr>
      <w:r w:rsidRPr="004735EC">
        <w:rPr>
          <w:rFonts w:ascii="Times New Roman" w:hAnsi="Times New Roman" w:cs="Times New Roman"/>
          <w:b/>
          <w:sz w:val="24"/>
          <w:szCs w:val="20"/>
          <w:lang w:eastAsia="ru-RU" w:bidi="ar-SA"/>
        </w:rPr>
        <w:t xml:space="preserve">Перечень и коды главных администраторов доходов </w:t>
      </w:r>
      <w:proofErr w:type="gramStart"/>
      <w:r w:rsidRPr="004735EC">
        <w:rPr>
          <w:rFonts w:ascii="Times New Roman" w:hAnsi="Times New Roman" w:cs="Times New Roman"/>
          <w:b/>
          <w:sz w:val="24"/>
          <w:szCs w:val="20"/>
          <w:lang w:eastAsia="ru-RU" w:bidi="ar-SA"/>
        </w:rPr>
        <w:t>бюджета  сельского</w:t>
      </w:r>
      <w:proofErr w:type="gramEnd"/>
      <w:r w:rsidRPr="004735EC">
        <w:rPr>
          <w:rFonts w:ascii="Times New Roman" w:hAnsi="Times New Roman" w:cs="Times New Roman"/>
          <w:b/>
          <w:sz w:val="24"/>
          <w:szCs w:val="20"/>
          <w:lang w:eastAsia="ru-RU" w:bidi="ar-SA"/>
        </w:rPr>
        <w:t xml:space="preserve"> поселения «Село </w:t>
      </w:r>
      <w:r>
        <w:rPr>
          <w:rFonts w:ascii="Times New Roman" w:hAnsi="Times New Roman" w:cs="Times New Roman"/>
          <w:b/>
          <w:sz w:val="24"/>
          <w:szCs w:val="20"/>
          <w:lang w:eastAsia="ru-RU" w:bidi="ar-SA"/>
        </w:rPr>
        <w:t>Булава</w:t>
      </w:r>
      <w:r w:rsidRPr="004735EC">
        <w:rPr>
          <w:rFonts w:ascii="Times New Roman" w:hAnsi="Times New Roman" w:cs="Times New Roman"/>
          <w:b/>
          <w:sz w:val="24"/>
          <w:szCs w:val="20"/>
          <w:lang w:eastAsia="ru-RU" w:bidi="ar-SA"/>
        </w:rPr>
        <w:t xml:space="preserve">», закрепляемые за ними виды (подвиды) доходов  </w:t>
      </w:r>
    </w:p>
    <w:p w:rsidR="00E06CE3" w:rsidRDefault="00E06CE3" w:rsidP="00E06CE3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2681"/>
        <w:gridCol w:w="5953"/>
      </w:tblGrid>
      <w:tr w:rsidR="00E06CE3" w:rsidTr="00E06CE3">
        <w:trPr>
          <w:trHeight w:val="115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Код </w:t>
            </w:r>
          </w:p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главного администратора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Код  дохода</w:t>
            </w:r>
            <w:proofErr w:type="gramEnd"/>
          </w:p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6CE3" w:rsidRDefault="00E06CE3">
            <w:pPr>
              <w:spacing w:after="0" w:line="240" w:lineRule="auto"/>
              <w:ind w:right="6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 главного администратора доходов</w:t>
            </w:r>
          </w:p>
        </w:tc>
      </w:tr>
      <w:tr w:rsidR="00E06CE3" w:rsidTr="00E06CE3">
        <w:trPr>
          <w:trHeight w:val="26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</w:tr>
      <w:tr w:rsidR="00E06CE3" w:rsidTr="00E06CE3">
        <w:trPr>
          <w:trHeight w:val="34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Администрация сельского поселения «Село Булава»</w:t>
            </w:r>
          </w:p>
        </w:tc>
      </w:tr>
      <w:tr w:rsidR="0024447C" w:rsidTr="00E06CE3">
        <w:trPr>
          <w:trHeight w:val="34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C" w:rsidRPr="0024447C" w:rsidRDefault="0024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4447C"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C" w:rsidRPr="0024447C" w:rsidRDefault="0024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4447C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24447C">
              <w:rPr>
                <w:rFonts w:ascii="Times New Roman" w:eastAsia="Times New Roman" w:hAnsi="Times New Roman" w:cs="Times New Roman"/>
                <w:sz w:val="24"/>
                <w:szCs w:val="20"/>
              </w:rPr>
              <w:t>1044310000441121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C" w:rsidRPr="0024447C" w:rsidRDefault="0024447C" w:rsidP="0024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4447C">
              <w:rPr>
                <w:rFonts w:ascii="Times New Roman" w:eastAsia="Times New Roman" w:hAnsi="Times New Roman" w:cs="Times New Roman"/>
                <w:sz w:val="24"/>
                <w:szCs w:val="20"/>
              </w:rPr>
              <w:t>Фонд оплаты труда государственных (муниципальных) органов по соглашению о передаче осуществления полномочий в области жилищных отношений</w:t>
            </w:r>
          </w:p>
        </w:tc>
      </w:tr>
      <w:tr w:rsidR="0024447C" w:rsidTr="00E06CE3">
        <w:trPr>
          <w:trHeight w:val="34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C" w:rsidRPr="0024447C" w:rsidRDefault="0024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C" w:rsidRPr="0024447C" w:rsidRDefault="0024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0 1044310000441129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C" w:rsidRPr="0024447C" w:rsidRDefault="0024447C" w:rsidP="0024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 по соглашению о передаче осуществления полномочий в области жилищных отношений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Pr="009E2E0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E0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Pr="009E2E0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E0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1 08 04020 01 0000 110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Pr="009E2E0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E0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 автономных учреждений) 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1 11 05075 10 0000 120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Доходы от сдачи в аренду имущества, составляющего казну сельских поселений(за исключением земельных участков)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1 11 07015 10 0000 120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1 11 08050 10 0000 120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06CE3" w:rsidTr="00E06CE3">
        <w:trPr>
          <w:trHeight w:val="127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6CE3" w:rsidTr="00E06CE3">
        <w:trPr>
          <w:trHeight w:val="63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1 11 02033 10 0000 120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Доходы от размещения временно свободных средств бюджетов сельских поселений </w:t>
            </w:r>
          </w:p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06CE3" w:rsidTr="00E06CE3">
        <w:trPr>
          <w:trHeight w:val="17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1 13 02065 10 0001 130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1 14 01050 10 0000 410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1 14 02052 10 0000 410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1 14 02052 10 0000 440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Доходы от реализации </w:t>
            </w:r>
            <w:r w:rsidR="009E2E0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иного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1 14 02053 10 0000 440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06CE3" w:rsidTr="00E06CE3">
        <w:trPr>
          <w:trHeight w:val="803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06CE3" w:rsidTr="00E06CE3">
        <w:trPr>
          <w:trHeight w:val="703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1 15 02050 10 0000 140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06CE3" w:rsidTr="00E06CE3">
        <w:trPr>
          <w:trHeight w:val="73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Pr="00F77BD9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7BD9">
              <w:rPr>
                <w:rFonts w:ascii="Times New Roman" w:eastAsia="Times New Roman" w:hAnsi="Times New Roman" w:cs="Times New Roman"/>
                <w:sz w:val="24"/>
                <w:szCs w:val="20"/>
              </w:rPr>
              <w:t>1 18 02500 10 0000 150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06CE3" w:rsidTr="00E06CE3">
        <w:trPr>
          <w:trHeight w:val="627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1 17 14030 10 000 180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Pr="00F77BD9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7BD9"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Pr="00F77BD9" w:rsidRDefault="00E06CE3" w:rsidP="00F7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7BD9">
              <w:rPr>
                <w:rFonts w:ascii="Times New Roman" w:eastAsia="Times New Roman" w:hAnsi="Times New Roman" w:cs="Times New Roman"/>
                <w:sz w:val="24"/>
                <w:szCs w:val="20"/>
              </w:rPr>
              <w:t>2 02 1</w:t>
            </w:r>
            <w:r w:rsidR="00F77BD9" w:rsidRPr="00F77BD9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Pr="00F77BD9">
              <w:rPr>
                <w:rFonts w:ascii="Times New Roman" w:eastAsia="Times New Roman" w:hAnsi="Times New Roman" w:cs="Times New Roman"/>
                <w:sz w:val="24"/>
                <w:szCs w:val="20"/>
              </w:rPr>
              <w:t>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Pr="00F77BD9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7BD9">
              <w:rPr>
                <w:rFonts w:ascii="Times New Roman" w:eastAsia="Times New Roman" w:hAnsi="Times New Roman" w:cs="Times New Roman"/>
                <w:sz w:val="24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F77BD9" w:rsidRPr="00F77B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из бюджетов муниципальных рай</w:t>
            </w:r>
            <w:r w:rsidR="00F77BD9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="00F77BD9" w:rsidRPr="00F77BD9">
              <w:rPr>
                <w:rFonts w:ascii="Times New Roman" w:eastAsia="Times New Roman" w:hAnsi="Times New Roman" w:cs="Times New Roman"/>
                <w:sz w:val="24"/>
                <w:szCs w:val="20"/>
              </w:rPr>
              <w:t>нов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2 02 15002 10 0000 150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06CE3" w:rsidTr="00E06CE3">
        <w:trPr>
          <w:trHeight w:val="30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2 02 19999 10 0000 150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Прочие дотации бюджетам сельских поселений</w:t>
            </w:r>
          </w:p>
        </w:tc>
      </w:tr>
      <w:tr w:rsidR="00E06CE3" w:rsidTr="00E06CE3">
        <w:trPr>
          <w:trHeight w:val="37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2 02 29999 10 0000 150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Прочие субсидии бюджетам сельских поселений</w:t>
            </w:r>
          </w:p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2 02 35930 10 0000 150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2 02 35118 10 0000 150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2 02 30024 10 0000 150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2 02 39999 10 0000 150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Прочие субвенции бюджетам  сельских поселений</w:t>
            </w:r>
          </w:p>
        </w:tc>
      </w:tr>
      <w:tr w:rsidR="00E06CE3" w:rsidTr="00E06CE3">
        <w:trPr>
          <w:trHeight w:val="51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2 02 49999 10 0000 150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06CE3" w:rsidTr="00E06CE3">
        <w:trPr>
          <w:trHeight w:val="29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2 02 40014100000150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C42D8" w:rsidTr="00E06CE3">
        <w:trPr>
          <w:trHeight w:val="29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D8" w:rsidRDefault="004C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D8" w:rsidRDefault="004C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2 02 45390100000 150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D8" w:rsidRDefault="004C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F77BD9" w:rsidTr="00E06CE3">
        <w:trPr>
          <w:trHeight w:val="29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D9" w:rsidRDefault="00F7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D9" w:rsidRDefault="00F7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2 02 454 791 00000 150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D9" w:rsidRDefault="00F7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Межбюджетные трансферты</w:t>
            </w:r>
            <w:r w:rsidR="00FB5FE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передаваемые бюджетам сельских поселений на реализацию мероприятий по восстановлению автомобильных дорог регионального или межмуниципального и местного назначения при </w:t>
            </w:r>
            <w:r w:rsidR="00FB5FE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ликвидации последствий чрезвычайных ситуаций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2 02 90024 10 0000 150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2 08 05000 10 0000 150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 возврата и процентов, начисленных на излишне взысканные суммы.</w:t>
            </w:r>
          </w:p>
        </w:tc>
      </w:tr>
      <w:tr w:rsidR="00F77BD9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D9" w:rsidRDefault="00F7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D9" w:rsidRDefault="00F7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2 08 10000 10 0000 150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D9" w:rsidRDefault="00F7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E06CE3" w:rsidTr="00E06CE3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2 19 60010 10 0000 150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E3" w:rsidRDefault="00E06C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06CE3" w:rsidRDefault="00E06CE3" w:rsidP="00E06CE3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E06CE3" w:rsidRDefault="00E06CE3" w:rsidP="00E06CE3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E06CE3" w:rsidRDefault="00E06CE3" w:rsidP="00E06CE3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E06CE3" w:rsidRDefault="00E06CE3" w:rsidP="00E06CE3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E06CE3" w:rsidRDefault="00E06CE3" w:rsidP="00E06CE3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по финансовой работе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Росугбу</w:t>
      </w:r>
      <w:proofErr w:type="spellEnd"/>
      <w:r>
        <w:rPr>
          <w:rFonts w:ascii="Times New Roman" w:hAnsi="Times New Roman"/>
          <w:sz w:val="28"/>
          <w:szCs w:val="28"/>
        </w:rPr>
        <w:t xml:space="preserve"> К.И.</w:t>
      </w:r>
    </w:p>
    <w:p w:rsidR="00327934" w:rsidRDefault="00327934"/>
    <w:p w:rsidR="00F764D9" w:rsidRDefault="00F764D9"/>
    <w:p w:rsidR="00F764D9" w:rsidRDefault="00F764D9"/>
    <w:p w:rsidR="00F764D9" w:rsidRDefault="00F764D9"/>
    <w:p w:rsidR="00F764D9" w:rsidRDefault="00F764D9"/>
    <w:p w:rsidR="00F764D9" w:rsidRDefault="00F764D9"/>
    <w:p w:rsidR="00F764D9" w:rsidRDefault="00F764D9"/>
    <w:p w:rsidR="00F764D9" w:rsidRDefault="00F764D9"/>
    <w:p w:rsidR="00F764D9" w:rsidRDefault="00F764D9"/>
    <w:p w:rsidR="00F764D9" w:rsidRDefault="00F764D9"/>
    <w:p w:rsidR="00F764D9" w:rsidRDefault="00F764D9"/>
    <w:p w:rsidR="00F764D9" w:rsidRDefault="00F764D9"/>
    <w:p w:rsidR="00F764D9" w:rsidRDefault="00F764D9"/>
    <w:p w:rsidR="004735EC" w:rsidRDefault="004735EC" w:rsidP="00F764D9">
      <w:pPr>
        <w:widowControl/>
        <w:tabs>
          <w:tab w:val="left" w:pos="5895"/>
        </w:tabs>
        <w:suppressAutoHyphens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:rsidR="00F764D9" w:rsidRPr="00F764D9" w:rsidRDefault="00F764D9" w:rsidP="00F764D9">
      <w:pPr>
        <w:widowControl/>
        <w:tabs>
          <w:tab w:val="left" w:pos="5895"/>
        </w:tabs>
        <w:suppressAutoHyphens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4"/>
          <w:lang w:eastAsia="ru-RU" w:bidi="ar-SA"/>
        </w:rPr>
        <w:lastRenderedPageBreak/>
        <w:t>Приложение № 2</w:t>
      </w:r>
    </w:p>
    <w:p w:rsidR="00F764D9" w:rsidRPr="00F764D9" w:rsidRDefault="00F764D9" w:rsidP="004735EC">
      <w:pPr>
        <w:widowControl/>
        <w:tabs>
          <w:tab w:val="left" w:pos="5895"/>
        </w:tabs>
        <w:suppressAutoHyphens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4"/>
          <w:lang w:eastAsia="ru-RU" w:bidi="ar-SA"/>
        </w:rPr>
        <w:t xml:space="preserve">к постановлению </w:t>
      </w:r>
      <w:r w:rsidR="004735EC" w:rsidRPr="00941B00">
        <w:rPr>
          <w:rFonts w:ascii="Times New Roman" w:eastAsia="Times New Roman" w:hAnsi="Times New Roman" w:cs="Times New Roman"/>
          <w:sz w:val="24"/>
          <w:lang w:eastAsia="ru-RU" w:bidi="ar-SA"/>
        </w:rPr>
        <w:t>а</w:t>
      </w:r>
      <w:r w:rsidRPr="00F764D9">
        <w:rPr>
          <w:rFonts w:ascii="Times New Roman" w:eastAsia="Times New Roman" w:hAnsi="Times New Roman" w:cs="Times New Roman"/>
          <w:sz w:val="24"/>
          <w:lang w:eastAsia="ru-RU" w:bidi="ar-SA"/>
        </w:rPr>
        <w:t>дминистрации сельского поселения «Село</w:t>
      </w:r>
      <w:r w:rsidR="004735EC" w:rsidRPr="00941B00">
        <w:rPr>
          <w:rFonts w:ascii="Times New Roman" w:eastAsia="Times New Roman" w:hAnsi="Times New Roman" w:cs="Times New Roman"/>
          <w:sz w:val="24"/>
          <w:lang w:eastAsia="ru-RU" w:bidi="ar-SA"/>
        </w:rPr>
        <w:t xml:space="preserve"> </w:t>
      </w:r>
      <w:r w:rsidRPr="00F764D9">
        <w:rPr>
          <w:rFonts w:ascii="Times New Roman" w:eastAsia="Times New Roman" w:hAnsi="Times New Roman" w:cs="Times New Roman"/>
          <w:sz w:val="24"/>
          <w:lang w:eastAsia="ru-RU" w:bidi="ar-SA"/>
        </w:rPr>
        <w:t>Б</w:t>
      </w:r>
      <w:r w:rsidR="004735EC" w:rsidRPr="00941B00">
        <w:rPr>
          <w:rFonts w:ascii="Times New Roman" w:eastAsia="Times New Roman" w:hAnsi="Times New Roman" w:cs="Times New Roman"/>
          <w:sz w:val="24"/>
          <w:lang w:eastAsia="ru-RU" w:bidi="ar-SA"/>
        </w:rPr>
        <w:t>улава</w:t>
      </w:r>
      <w:r w:rsidRPr="00F764D9">
        <w:rPr>
          <w:rFonts w:ascii="Times New Roman" w:eastAsia="Times New Roman" w:hAnsi="Times New Roman" w:cs="Times New Roman"/>
          <w:sz w:val="24"/>
          <w:lang w:eastAsia="ru-RU" w:bidi="ar-SA"/>
        </w:rPr>
        <w:t xml:space="preserve">» </w:t>
      </w:r>
      <w:proofErr w:type="spellStart"/>
      <w:r w:rsidRPr="00F764D9">
        <w:rPr>
          <w:rFonts w:ascii="Times New Roman" w:eastAsia="Times New Roman" w:hAnsi="Times New Roman" w:cs="Times New Roman"/>
          <w:sz w:val="24"/>
          <w:lang w:eastAsia="ru-RU" w:bidi="ar-SA"/>
        </w:rPr>
        <w:t>Ульчского</w:t>
      </w:r>
      <w:proofErr w:type="spellEnd"/>
      <w:r w:rsidRPr="00F764D9">
        <w:rPr>
          <w:rFonts w:ascii="Times New Roman" w:eastAsia="Times New Roman" w:hAnsi="Times New Roman" w:cs="Times New Roman"/>
          <w:sz w:val="24"/>
          <w:lang w:eastAsia="ru-RU" w:bidi="ar-SA"/>
        </w:rPr>
        <w:t xml:space="preserve"> </w:t>
      </w:r>
      <w:r w:rsidR="004735EC" w:rsidRPr="00941B00">
        <w:rPr>
          <w:rFonts w:ascii="Times New Roman" w:eastAsia="Times New Roman" w:hAnsi="Times New Roman" w:cs="Times New Roman"/>
          <w:sz w:val="24"/>
          <w:lang w:eastAsia="ru-RU" w:bidi="ar-SA"/>
        </w:rPr>
        <w:t>м</w:t>
      </w:r>
      <w:r w:rsidRPr="00F764D9">
        <w:rPr>
          <w:rFonts w:ascii="Times New Roman" w:eastAsia="Times New Roman" w:hAnsi="Times New Roman" w:cs="Times New Roman"/>
          <w:sz w:val="24"/>
          <w:lang w:eastAsia="ru-RU" w:bidi="ar-SA"/>
        </w:rPr>
        <w:t>униципального района Хабаровского края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lang w:eastAsia="ru-RU" w:bidi="ar-SA"/>
        </w:rPr>
      </w:pPr>
      <w:proofErr w:type="gramStart"/>
      <w:r w:rsidRPr="00F764D9">
        <w:rPr>
          <w:rFonts w:ascii="Times New Roman" w:eastAsia="Times New Roman" w:hAnsi="Times New Roman" w:cs="Times New Roman"/>
          <w:sz w:val="24"/>
          <w:lang w:eastAsia="ru-RU" w:bidi="ar-SA"/>
        </w:rPr>
        <w:t xml:space="preserve">от  </w:t>
      </w:r>
      <w:r w:rsidR="004735EC" w:rsidRPr="00941B00">
        <w:rPr>
          <w:rFonts w:ascii="Times New Roman" w:eastAsia="Times New Roman" w:hAnsi="Times New Roman" w:cs="Times New Roman"/>
          <w:sz w:val="24"/>
          <w:lang w:eastAsia="ru-RU" w:bidi="ar-SA"/>
        </w:rPr>
        <w:t>07</w:t>
      </w:r>
      <w:proofErr w:type="gramEnd"/>
      <w:r w:rsidR="004735EC" w:rsidRPr="00941B00">
        <w:rPr>
          <w:rFonts w:ascii="Times New Roman" w:eastAsia="Times New Roman" w:hAnsi="Times New Roman" w:cs="Times New Roman"/>
          <w:sz w:val="24"/>
          <w:lang w:eastAsia="ru-RU" w:bidi="ar-SA"/>
        </w:rPr>
        <w:t>.02.2023г.</w:t>
      </w:r>
      <w:r w:rsidRPr="00F764D9">
        <w:rPr>
          <w:rFonts w:ascii="Times New Roman" w:eastAsia="Times New Roman" w:hAnsi="Times New Roman" w:cs="Times New Roman"/>
          <w:sz w:val="24"/>
          <w:lang w:eastAsia="ru-RU" w:bidi="ar-SA"/>
        </w:rPr>
        <w:t xml:space="preserve"> № </w:t>
      </w:r>
      <w:r w:rsidR="004735EC" w:rsidRPr="00941B00">
        <w:rPr>
          <w:rFonts w:ascii="Times New Roman" w:eastAsia="Times New Roman" w:hAnsi="Times New Roman" w:cs="Times New Roman"/>
          <w:sz w:val="24"/>
          <w:lang w:eastAsia="ru-RU" w:bidi="ar-SA"/>
        </w:rPr>
        <w:t>15-па</w:t>
      </w:r>
      <w:r w:rsidRPr="00F764D9">
        <w:rPr>
          <w:rFonts w:ascii="Times New Roman" w:eastAsia="Times New Roman" w:hAnsi="Times New Roman" w:cs="Times New Roman"/>
          <w:sz w:val="24"/>
          <w:lang w:eastAsia="ru-RU" w:bidi="ar-SA"/>
        </w:rPr>
        <w:t xml:space="preserve">  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left="11" w:firstLine="83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Порядок 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left="11" w:firstLine="83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исполнения функций Администратора доходов бюджета по администрированию поступлений в бюджет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left="11" w:firstLine="83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F764D9" w:rsidRPr="00F764D9" w:rsidRDefault="00F764D9" w:rsidP="00F764D9">
      <w:pPr>
        <w:widowControl/>
        <w:numPr>
          <w:ilvl w:val="0"/>
          <w:numId w:val="1"/>
        </w:numPr>
        <w:suppressAutoHyphens w:val="0"/>
        <w:spacing w:after="5" w:line="254" w:lineRule="auto"/>
        <w:ind w:right="158"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Общие положения</w:t>
      </w:r>
    </w:p>
    <w:p w:rsidR="00F764D9" w:rsidRPr="00F764D9" w:rsidRDefault="00F764D9" w:rsidP="00F764D9">
      <w:pPr>
        <w:widowControl/>
        <w:suppressAutoHyphens w:val="0"/>
        <w:spacing w:after="267" w:line="240" w:lineRule="auto"/>
        <w:ind w:left="101" w:right="108"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1.1 Настоящий порядок устанавливает общие правила исполнения функций Администратора доходов бюджета сельского поселения «Село Б</w:t>
      </w:r>
      <w:r w:rsidR="004735E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улава</w:t>
      </w: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proofErr w:type="spellStart"/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Ульчского</w:t>
      </w:r>
      <w:proofErr w:type="spellEnd"/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4735EC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11430" cy="228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Хабаровского края.</w:t>
      </w:r>
    </w:p>
    <w:p w:rsidR="00F764D9" w:rsidRPr="00F764D9" w:rsidRDefault="00F764D9" w:rsidP="00F764D9">
      <w:pPr>
        <w:widowControl/>
        <w:suppressAutoHyphens w:val="0"/>
        <w:spacing w:after="251" w:line="240" w:lineRule="auto"/>
        <w:ind w:left="2340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 Бюджетные полномочия Администратора доходов бюджета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735EC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5139055</wp:posOffset>
            </wp:positionH>
            <wp:positionV relativeFrom="paragraph">
              <wp:posOffset>352425</wp:posOffset>
            </wp:positionV>
            <wp:extent cx="8890" cy="889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2.1. Администратор доходов бюджета сельского поселения «Село Б</w:t>
      </w:r>
      <w:r w:rsidR="004735E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улава</w:t>
      </w: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proofErr w:type="spellStart"/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Ульчского</w:t>
      </w:r>
      <w:proofErr w:type="spellEnd"/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Хабаровского края (далее-Администратор) наделен в отношении закрепленных за ним источников доходов следующими бюджетными полномочиями: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а) начисление, персонифицированный учет начисленных и поступивших сумм платежей, контроль за правильностью исчисления, полнотой и своевременностью осуществления платежей в бюджет, пеней и штрафов по ним;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б) взыскание задолженности по платежам в бюджет, пеней и штрафов;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в)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г) принятие решений о зачете (уточнении) платежей в бюджет и представление соответствующего уведомления в орган Федерального казначейства.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2.2. При принятии решения о возврате излишне уплаченных (взысканных) платежей, а </w:t>
      </w:r>
      <w:r w:rsidRPr="004735EC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11430" cy="228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также решения об уточнении вида и принадлежности платежей в бюджет, Администратор руководствуется следующими Правилами осуществления возврата (уточнения):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а) согласно письменному заявлению плательщика с обязательным приложением оправдательных документов и в соответствии с законодательством Российской Федерации Администратор определяет сумму платежа, подлежащую возврату (уточнению);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б) Администратор при расчете суммы платежа, подлежащей возврату (уточнению), оперирует исключительно данными выписок из лицевых счетов администратора доходов бюджета, доведенных Администратору территориальным органом Федерального казначейства;</w:t>
      </w:r>
    </w:p>
    <w:p w:rsidR="00F764D9" w:rsidRPr="00F764D9" w:rsidRDefault="00F764D9" w:rsidP="00F764D9">
      <w:pPr>
        <w:widowControl/>
        <w:suppressAutoHyphens w:val="0"/>
        <w:spacing w:after="29" w:line="240" w:lineRule="auto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в) в случае отклонения суммы платежа, признанной (исчисленной) Администратором излишне уплаченной и подлежащей возврату (уточнению) от запрашиваемой плательщиком к возврату (уточнению) суммы платежа, Администратор корректирует (уменьшает) сумму возврата (уточнения) на величину отклонения.</w:t>
      </w:r>
    </w:p>
    <w:p w:rsidR="00F764D9" w:rsidRPr="00F764D9" w:rsidRDefault="00F764D9" w:rsidP="00F764D9">
      <w:pPr>
        <w:widowControl/>
        <w:suppressAutoHyphens w:val="0"/>
        <w:spacing w:after="275" w:line="240" w:lineRule="auto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735EC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11430" cy="114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2.3. Администратор своевременно производит уточнение (выяснение) принадлежности поступлений, отнесенных органом Федерального казначейства к невыясненным поступлениям и включенных в Запрос на выяснение принадлежности платежа для администратора доходов бюджета.</w:t>
      </w:r>
    </w:p>
    <w:p w:rsidR="00F764D9" w:rsidRPr="00F764D9" w:rsidRDefault="00F764D9" w:rsidP="00F764D9">
      <w:pPr>
        <w:widowControl/>
        <w:suppressAutoHyphens w:val="0"/>
        <w:spacing w:after="281" w:line="240" w:lineRule="auto"/>
        <w:ind w:left="2527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 Основные положения по администрированию доходов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3.1. Для осуществления своих полномочий Администратор: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а) заключает с Управлением Федерального казначейства по месту юридической регистрации Договор об обмене электронными документами с использованием электронной цифровой подписи;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б) взаимодействует с территориальным органом Федерального казначейства в соответствии </w:t>
      </w:r>
      <w:proofErr w:type="gramStart"/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 приказами</w:t>
      </w:r>
      <w:proofErr w:type="gramEnd"/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Министерства финансов Российской Федерации и Федерального казначейства;</w:t>
      </w:r>
    </w:p>
    <w:p w:rsidR="00F764D9" w:rsidRPr="00F764D9" w:rsidRDefault="00F764D9" w:rsidP="00F764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в) организует работу по администрированию поступлений в соответствии с требованиями бюджетного учета;</w:t>
      </w:r>
    </w:p>
    <w:p w:rsidR="00F764D9" w:rsidRPr="00F764D9" w:rsidRDefault="00F764D9" w:rsidP="00F764D9">
      <w:pPr>
        <w:widowControl/>
        <w:suppressAutoHyphens w:val="0"/>
        <w:spacing w:after="40" w:line="240" w:lineRule="auto"/>
        <w:ind w:right="2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3.2. Администратор доходов бюджета при взаимодействии с плательщиками выполняет следующие функции:</w:t>
      </w:r>
    </w:p>
    <w:p w:rsidR="00F764D9" w:rsidRPr="00F764D9" w:rsidRDefault="00F764D9" w:rsidP="00F764D9">
      <w:pPr>
        <w:widowControl/>
        <w:suppressAutoHyphens w:val="0"/>
        <w:spacing w:after="41" w:line="240" w:lineRule="auto"/>
        <w:ind w:right="17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а) доводит по закрепленным источникам доходов до плательщиков соответствующие образцы </w:t>
      </w:r>
      <w:r w:rsidR="00941B00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t>платежных</w:t>
      </w: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документов (платежных поручений, квитанций) на перечисление средств в бюджетную систему Российской Федерации, оформленных в соответствии с приказом Министерства финансов Российской Федерации от 24 ноября 2004г. № 106н «Об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Федерации». </w:t>
      </w:r>
      <w:r w:rsidRPr="004735EC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11430" cy="33655"/>
            <wp:effectExtent l="0" t="0" r="762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4D9" w:rsidRPr="00F764D9" w:rsidRDefault="00F764D9" w:rsidP="00F764D9">
      <w:pPr>
        <w:widowControl/>
        <w:suppressAutoHyphens w:val="0"/>
        <w:spacing w:after="204" w:line="240" w:lineRule="auto"/>
        <w:ind w:right="1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б) осуществляет организацию разъяснительной работы среди плательщиков платежей в бюджеты бюджетной системы Российской Федерации во избежание ошибок при </w:t>
      </w:r>
      <w:r w:rsidRPr="004735EC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22860" cy="22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8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заполнении платежных документов.</w:t>
      </w:r>
    </w:p>
    <w:p w:rsidR="00F764D9" w:rsidRPr="00F764D9" w:rsidRDefault="00F764D9" w:rsidP="00F764D9">
      <w:pPr>
        <w:widowControl/>
        <w:suppressAutoHyphens w:val="0"/>
        <w:spacing w:after="267" w:line="254" w:lineRule="auto"/>
        <w:ind w:right="25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 Заключительные положения</w:t>
      </w:r>
    </w:p>
    <w:p w:rsidR="00F764D9" w:rsidRDefault="00F764D9" w:rsidP="00941B00">
      <w:pPr>
        <w:widowControl/>
        <w:suppressAutoHyphens w:val="0"/>
        <w:spacing w:after="293" w:line="240" w:lineRule="auto"/>
        <w:ind w:right="137" w:firstLine="709"/>
        <w:jc w:val="both"/>
      </w:pP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4.1. Если положения настоящего Порядка противоречат принятым или принимаемым нормативно-правовым актам, Администратор руководствуется в своей деятельности </w:t>
      </w:r>
      <w:r w:rsidRPr="004735EC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22860" cy="114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8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4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этими актами вплоть до внесения изменений в настоящий Порядок. </w:t>
      </w:r>
      <w:r w:rsidRPr="004735EC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11430" cy="114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7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9B2"/>
    <w:multiLevelType w:val="hybridMultilevel"/>
    <w:tmpl w:val="F5101A2E"/>
    <w:lvl w:ilvl="0" w:tplc="B4E8A954">
      <w:start w:val="1"/>
      <w:numFmt w:val="decimal"/>
      <w:lvlText w:val="%1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4E334">
      <w:start w:val="1"/>
      <w:numFmt w:val="lowerLetter"/>
      <w:lvlText w:val="%2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A78A0">
      <w:start w:val="1"/>
      <w:numFmt w:val="lowerRoman"/>
      <w:lvlText w:val="%3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8C124">
      <w:start w:val="1"/>
      <w:numFmt w:val="decimal"/>
      <w:lvlText w:val="%4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8DF1A">
      <w:start w:val="1"/>
      <w:numFmt w:val="lowerLetter"/>
      <w:lvlText w:val="%5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CDFB0">
      <w:start w:val="1"/>
      <w:numFmt w:val="lowerRoman"/>
      <w:lvlText w:val="%6"/>
      <w:lvlJc w:val="left"/>
      <w:pPr>
        <w:ind w:left="7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C3402">
      <w:start w:val="1"/>
      <w:numFmt w:val="decimal"/>
      <w:lvlText w:val="%7"/>
      <w:lvlJc w:val="left"/>
      <w:pPr>
        <w:ind w:left="8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0A9DE">
      <w:start w:val="1"/>
      <w:numFmt w:val="lowerLetter"/>
      <w:lvlText w:val="%8"/>
      <w:lvlJc w:val="left"/>
      <w:pPr>
        <w:ind w:left="9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4D886">
      <w:start w:val="1"/>
      <w:numFmt w:val="lowerRoman"/>
      <w:lvlText w:val="%9"/>
      <w:lvlJc w:val="left"/>
      <w:pPr>
        <w:ind w:left="9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68"/>
    <w:rsid w:val="000F40A0"/>
    <w:rsid w:val="00174D4C"/>
    <w:rsid w:val="0024447C"/>
    <w:rsid w:val="00327934"/>
    <w:rsid w:val="004735EC"/>
    <w:rsid w:val="004C42D8"/>
    <w:rsid w:val="00941B00"/>
    <w:rsid w:val="009E2E03"/>
    <w:rsid w:val="00E06CE3"/>
    <w:rsid w:val="00F764D9"/>
    <w:rsid w:val="00F77BD9"/>
    <w:rsid w:val="00FB5FE8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2EE7"/>
  <w15:chartTrackingRefBased/>
  <w15:docId w15:val="{18D88F38-7125-46F7-A8F6-E04F1AFB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E3"/>
    <w:pPr>
      <w:widowControl w:val="0"/>
      <w:suppressAutoHyphens/>
      <w:spacing w:after="200" w:line="276" w:lineRule="auto"/>
    </w:pPr>
    <w:rPr>
      <w:rFonts w:ascii="Calibri" w:eastAsia="Calibri" w:hAnsi="Calibri" w:cs="Calibri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B0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B00"/>
    <w:rPr>
      <w:rFonts w:ascii="Segoe UI" w:eastAsia="Calibri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Bulava</cp:lastModifiedBy>
  <cp:revision>6</cp:revision>
  <cp:lastPrinted>2023-02-07T05:50:00Z</cp:lastPrinted>
  <dcterms:created xsi:type="dcterms:W3CDTF">2023-02-06T06:21:00Z</dcterms:created>
  <dcterms:modified xsi:type="dcterms:W3CDTF">2023-02-07T05:52:00Z</dcterms:modified>
</cp:coreProperties>
</file>