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47D9C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13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>01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03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bookmarkStart w:id="0" w:name="_GoBack"/>
      <w:bookmarkEnd w:id="0"/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Default="00647D9C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1.Считать утратившим силу:</w:t>
      </w:r>
    </w:p>
    <w:p w:rsidR="00647D9C" w:rsidRDefault="00647D9C" w:rsidP="00647D9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02.07.2021 № 61-па</w:t>
      </w:r>
      <w:r w:rsidR="00257C06">
        <w:rPr>
          <w:szCs w:val="28"/>
        </w:rPr>
        <w:t xml:space="preserve"> </w:t>
      </w:r>
      <w:r>
        <w:rPr>
          <w:szCs w:val="28"/>
        </w:rPr>
        <w:t>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sz w:val="28"/>
          <w:szCs w:val="28"/>
        </w:rPr>
        <w:t>Булава»  от</w:t>
      </w:r>
      <w:proofErr w:type="gramEnd"/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Булава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D9C" w:rsidRDefault="00647D9C" w:rsidP="00647D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1.2.</w:t>
      </w:r>
      <w:r w:rsidRPr="0064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szCs w:val="28"/>
        </w:rPr>
        <w:t xml:space="preserve"> </w:t>
      </w:r>
      <w:r w:rsidR="00BB6CF9">
        <w:rPr>
          <w:szCs w:val="28"/>
        </w:rPr>
        <w:t>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sz w:val="28"/>
          <w:szCs w:val="28"/>
        </w:rPr>
        <w:t>Булава»  от</w:t>
      </w:r>
      <w:proofErr w:type="gramEnd"/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«Село Булава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D3F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годы»</w:t>
      </w:r>
      <w:r w:rsidR="00BB6C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CF9" w:rsidRDefault="00BB6CF9" w:rsidP="00BB6C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1.3.</w:t>
      </w:r>
      <w:r w:rsidRPr="00BB6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1-па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sz w:val="28"/>
          <w:szCs w:val="28"/>
        </w:rPr>
        <w:t>Булава»  от</w:t>
      </w:r>
      <w:proofErr w:type="gramEnd"/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8-па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 муниципальной программы   «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t xml:space="preserve">Управление и распоряжение муниципальным </w:t>
      </w:r>
      <w:r w:rsidRPr="00534817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имуществом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ельского поселения «Село Булава» </w:t>
      </w:r>
      <w:proofErr w:type="spellStart"/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>Ульчского</w:t>
      </w:r>
      <w:proofErr w:type="spellEnd"/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муниципального района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> - 202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34817">
        <w:rPr>
          <w:rFonts w:ascii="Times New Roman" w:hAnsi="Times New Roman" w:cs="Times New Roman"/>
          <w:b w:val="0"/>
          <w:bCs w:val="0"/>
          <w:sz w:val="28"/>
          <w:szCs w:val="28"/>
        </w:rPr>
        <w:t> годы»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B6CF9" w:rsidRPr="00534817" w:rsidRDefault="00BB6CF9" w:rsidP="00BB6CF9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B6C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1.4.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сельского поселения «Село Булава» </w:t>
      </w:r>
      <w:proofErr w:type="spellStart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от 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Pr="00BB6CF9">
        <w:rPr>
          <w:rFonts w:ascii="Times New Roman" w:hAnsi="Times New Roman" w:cs="Times New Roman"/>
          <w:b w:val="0"/>
          <w:color w:val="auto"/>
          <w:sz w:val="28"/>
          <w:szCs w:val="28"/>
        </w:rPr>
        <w:t>89-па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proofErr w:type="gramStart"/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от 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97</w:t>
      </w:r>
      <w:r w:rsidRPr="005348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-па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 муниципальной программы  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Развитие физической культуры и спорта в 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«Село Булава»  на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- 202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5348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годы»</w:t>
      </w:r>
      <w:r w:rsidR="004B5E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2146A2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146A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58" w:rsidRDefault="00F50C58" w:rsidP="005D12F4">
      <w:pPr>
        <w:spacing w:after="0" w:line="240" w:lineRule="auto"/>
      </w:pPr>
      <w:r>
        <w:separator/>
      </w:r>
    </w:p>
  </w:endnote>
  <w:endnote w:type="continuationSeparator" w:id="0">
    <w:p w:rsidR="00F50C58" w:rsidRDefault="00F50C58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58" w:rsidRDefault="00F50C58" w:rsidP="005D12F4">
      <w:pPr>
        <w:spacing w:after="0" w:line="240" w:lineRule="auto"/>
      </w:pPr>
      <w:r>
        <w:separator/>
      </w:r>
    </w:p>
  </w:footnote>
  <w:footnote w:type="continuationSeparator" w:id="0">
    <w:p w:rsidR="00F50C58" w:rsidRDefault="00F50C58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F4804"/>
    <w:rsid w:val="004039EC"/>
    <w:rsid w:val="004B5EB9"/>
    <w:rsid w:val="005A003C"/>
    <w:rsid w:val="005C729E"/>
    <w:rsid w:val="005D12F4"/>
    <w:rsid w:val="005F67E4"/>
    <w:rsid w:val="00647D9C"/>
    <w:rsid w:val="006C16CA"/>
    <w:rsid w:val="006C3CF5"/>
    <w:rsid w:val="006D12B7"/>
    <w:rsid w:val="00755D70"/>
    <w:rsid w:val="007B0386"/>
    <w:rsid w:val="008009C1"/>
    <w:rsid w:val="008254E5"/>
    <w:rsid w:val="00826E88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C7D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26</cp:revision>
  <cp:lastPrinted>2023-01-13T06:17:00Z</cp:lastPrinted>
  <dcterms:created xsi:type="dcterms:W3CDTF">2018-05-23T06:39:00Z</dcterms:created>
  <dcterms:modified xsi:type="dcterms:W3CDTF">2023-01-13T06:18:00Z</dcterms:modified>
</cp:coreProperties>
</file>