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15" w:rsidRPr="00703615" w:rsidRDefault="00703615" w:rsidP="0070361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15" w:rsidRPr="00703615" w:rsidRDefault="00703615" w:rsidP="0070361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СЕЛЬСКОГО ПОСЕЛЕНИЯ «СЕЛО БУЛАВА»</w:t>
      </w:r>
    </w:p>
    <w:p w:rsidR="00703615" w:rsidRPr="00703615" w:rsidRDefault="00703615" w:rsidP="0070361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</w:p>
    <w:p w:rsidR="00703615" w:rsidRPr="00703615" w:rsidRDefault="00703615" w:rsidP="0070361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3615" w:rsidRPr="00703615" w:rsidRDefault="00703615" w:rsidP="0070361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703615" w:rsidRPr="00703615" w:rsidRDefault="00703615" w:rsidP="007036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25"/>
        <w:gridCol w:w="1843"/>
      </w:tblGrid>
      <w:tr w:rsidR="00703615" w:rsidRPr="00703615" w:rsidTr="0035565A">
        <w:tc>
          <w:tcPr>
            <w:tcW w:w="2943" w:type="dxa"/>
          </w:tcPr>
          <w:p w:rsidR="00703615" w:rsidRPr="00703615" w:rsidRDefault="00703615" w:rsidP="009C6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F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 xml:space="preserve">0.2024     № </w:t>
            </w:r>
            <w:r w:rsidR="009C6F3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  <w:tc>
          <w:tcPr>
            <w:tcW w:w="425" w:type="dxa"/>
          </w:tcPr>
          <w:p w:rsidR="00703615" w:rsidRPr="00703615" w:rsidRDefault="00703615" w:rsidP="007036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3615" w:rsidRPr="00703615" w:rsidRDefault="00703615" w:rsidP="007036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615" w:rsidRPr="00703615" w:rsidRDefault="00703615" w:rsidP="0070361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3615">
        <w:rPr>
          <w:rFonts w:ascii="Times New Roman" w:hAnsi="Times New Roman" w:cs="Times New Roman"/>
          <w:sz w:val="28"/>
          <w:szCs w:val="28"/>
        </w:rPr>
        <w:t>с.Булава</w:t>
      </w:r>
    </w:p>
    <w:p w:rsidR="00E00A00" w:rsidRPr="00703615" w:rsidRDefault="00E00A00" w:rsidP="00703615">
      <w:pPr>
        <w:pStyle w:val="a5"/>
        <w:jc w:val="center"/>
        <w:rPr>
          <w:rStyle w:val="a4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E00A00" w:rsidRDefault="00E00A00" w:rsidP="00E00A00">
      <w:pPr>
        <w:pStyle w:val="a5"/>
        <w:rPr>
          <w:rStyle w:val="a4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E00A00" w:rsidRDefault="00E00A00" w:rsidP="00E00A00">
      <w:pPr>
        <w:pStyle w:val="a5"/>
        <w:rPr>
          <w:rStyle w:val="a4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7800BB" w:rsidRPr="007800BB" w:rsidRDefault="00E00A00" w:rsidP="007800B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12"/>
          <w:szCs w:val="12"/>
        </w:rPr>
        <w:t xml:space="preserve"> </w:t>
      </w:r>
      <w:r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назначении </w:t>
      </w:r>
      <w:r w:rsidR="000C305C"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общественных </w:t>
      </w:r>
      <w:r w:rsidR="00674B89" w:rsidRPr="007800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обсуждений</w:t>
      </w:r>
      <w:r w:rsidR="00674B89" w:rsidRPr="007800BB">
        <w:rPr>
          <w:rFonts w:ascii="Times New Roman" w:hAnsi="Times New Roman" w:cs="Times New Roman"/>
          <w:sz w:val="28"/>
          <w:szCs w:val="28"/>
        </w:rPr>
        <w:t xml:space="preserve"> по программе профилактики рисков причинения вреда (ущерба) охраняемым законом ценностям </w:t>
      </w:r>
      <w:r w:rsidR="007800BB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</w:t>
      </w:r>
      <w:r w:rsidR="00EF0F6A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F0F6A"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="00703615"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«Село Булава» </w:t>
      </w:r>
      <w:r w:rsidR="00EF0F6A"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="007800BB" w:rsidRPr="007036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76A86" w:rsidRPr="00703615">
        <w:rPr>
          <w:rFonts w:ascii="Times New Roman" w:hAnsi="Times New Roman" w:cs="Times New Roman"/>
          <w:sz w:val="28"/>
          <w:szCs w:val="28"/>
        </w:rPr>
        <w:t>5</w:t>
      </w:r>
      <w:r w:rsidR="007800BB" w:rsidRPr="007036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0024" w:rsidRDefault="00FA0024" w:rsidP="00D93DEF">
      <w:pPr>
        <w:pStyle w:val="a5"/>
        <w:spacing w:line="240" w:lineRule="exact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3DEF" w:rsidRDefault="00D93DEF" w:rsidP="00E00A00">
      <w:pPr>
        <w:pStyle w:val="a5"/>
        <w:jc w:val="both"/>
      </w:pPr>
    </w:p>
    <w:p w:rsidR="00E00A00" w:rsidRPr="00674B89" w:rsidRDefault="00E00A00" w:rsidP="00674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4B89">
        <w:t> </w:t>
      </w:r>
      <w:r w:rsidRPr="00674B89">
        <w:tab/>
      </w:r>
      <w:r w:rsidRPr="00674B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4B89" w:rsidRPr="00674B89">
        <w:rPr>
          <w:rFonts w:ascii="Times New Roman" w:hAnsi="Times New Roman" w:cs="Times New Roman"/>
          <w:sz w:val="28"/>
          <w:szCs w:val="28"/>
        </w:rPr>
        <w:t>с Федеральным законом от 31 июля 2020 г. № 248-ФЗ «О государственном контроле (надзоре) и муниципальном контроле в Российской Федерации», со статьей 28 Федерального закона от 6 октября 2003г. №131-ФЗ «Об общих принципах организации местного самоуправления</w:t>
      </w:r>
      <w:r w:rsidR="00674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21EAE">
        <w:rPr>
          <w:rFonts w:ascii="Times New Roman" w:hAnsi="Times New Roman" w:cs="Times New Roman"/>
          <w:sz w:val="28"/>
          <w:szCs w:val="28"/>
        </w:rPr>
        <w:t>»</w:t>
      </w:r>
      <w:r w:rsidR="00674B89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</w:t>
      </w:r>
      <w:r w:rsidR="00674B8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74B89" w:rsidRPr="00674B89">
        <w:rPr>
          <w:rFonts w:ascii="Times New Roman" w:hAnsi="Times New Roman" w:cs="Times New Roman"/>
          <w:sz w:val="28"/>
          <w:szCs w:val="28"/>
        </w:rPr>
        <w:t>от 25 июня 2021</w:t>
      </w:r>
      <w:r w:rsidR="004157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671B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671B9" w:rsidRPr="000671B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0671B9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="00415798" w:rsidRPr="000671B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674B8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671B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Pr="00674B89">
        <w:rPr>
          <w:rFonts w:ascii="Times New Roman" w:hAnsi="Times New Roman" w:cs="Times New Roman"/>
          <w:sz w:val="28"/>
          <w:szCs w:val="28"/>
        </w:rPr>
        <w:t>района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E00A00" w:rsidRPr="00490B9B" w:rsidRDefault="00E00A00" w:rsidP="0049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A0024" w:rsidRPr="00674B89" w:rsidRDefault="00E00A00" w:rsidP="007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Style w:val="a4"/>
          <w:rFonts w:ascii="Times New Roman" w:hAnsi="Times New Roman" w:cs="Times New Roman"/>
          <w:color w:val="0E2F43"/>
          <w:sz w:val="28"/>
          <w:szCs w:val="28"/>
        </w:rPr>
        <w:tab/>
      </w:r>
      <w:r w:rsidRPr="00490B9B">
        <w:rPr>
          <w:rFonts w:ascii="Times New Roman" w:hAnsi="Times New Roman" w:cs="Times New Roman"/>
          <w:sz w:val="28"/>
          <w:szCs w:val="28"/>
        </w:rPr>
        <w:t xml:space="preserve">1. </w:t>
      </w:r>
      <w:r w:rsidRPr="00674B8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C305C" w:rsidRPr="00674B89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721EAE">
        <w:rPr>
          <w:rFonts w:ascii="Times New Roman" w:hAnsi="Times New Roman" w:cs="Times New Roman"/>
          <w:sz w:val="28"/>
          <w:szCs w:val="28"/>
        </w:rPr>
        <w:t>обсуждения (далее - Обсуждения)</w:t>
      </w:r>
      <w:r w:rsidR="000C305C" w:rsidRPr="00674B89">
        <w:rPr>
          <w:rFonts w:ascii="Times New Roman" w:hAnsi="Times New Roman" w:cs="Times New Roman"/>
          <w:sz w:val="28"/>
          <w:szCs w:val="28"/>
        </w:rPr>
        <w:t xml:space="preserve">  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по </w:t>
      </w:r>
      <w:r w:rsidR="00721EA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74B89" w:rsidRPr="00674B89">
        <w:rPr>
          <w:rFonts w:ascii="Times New Roman" w:hAnsi="Times New Roman" w:cs="Times New Roman"/>
          <w:sz w:val="28"/>
          <w:szCs w:val="28"/>
        </w:rPr>
        <w:t>программ</w:t>
      </w:r>
      <w:r w:rsidR="00721EAE">
        <w:rPr>
          <w:rFonts w:ascii="Times New Roman" w:hAnsi="Times New Roman" w:cs="Times New Roman"/>
          <w:sz w:val="28"/>
          <w:szCs w:val="28"/>
        </w:rPr>
        <w:t>ы</w:t>
      </w:r>
      <w:r w:rsidR="00674B89" w:rsidRPr="00674B8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7800BB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</w:t>
      </w:r>
      <w:r w:rsidR="007800BB"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="00EF0F6A"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067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«Село Булава» </w:t>
      </w:r>
      <w:r w:rsidR="00EF0F6A" w:rsidRPr="000671B9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="00EF0F6A" w:rsidRPr="000671B9">
        <w:rPr>
          <w:rFonts w:ascii="Times New Roman" w:hAnsi="Times New Roman" w:cs="Times New Roman"/>
          <w:sz w:val="28"/>
          <w:szCs w:val="28"/>
        </w:rPr>
        <w:t xml:space="preserve"> </w:t>
      </w:r>
      <w:r w:rsidR="007800BB" w:rsidRPr="000671B9">
        <w:rPr>
          <w:rFonts w:ascii="Times New Roman" w:hAnsi="Times New Roman" w:cs="Times New Roman"/>
          <w:sz w:val="28"/>
          <w:szCs w:val="28"/>
        </w:rPr>
        <w:t>на</w:t>
      </w:r>
      <w:r w:rsidR="007800BB"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="007800BB" w:rsidRPr="00F85E51">
        <w:rPr>
          <w:rFonts w:ascii="Times New Roman" w:hAnsi="Times New Roman" w:cs="Times New Roman"/>
          <w:sz w:val="28"/>
          <w:szCs w:val="28"/>
        </w:rPr>
        <w:t>202</w:t>
      </w:r>
      <w:r w:rsidR="00E76A86">
        <w:rPr>
          <w:rFonts w:ascii="Times New Roman" w:hAnsi="Times New Roman" w:cs="Times New Roman"/>
          <w:sz w:val="28"/>
          <w:szCs w:val="28"/>
        </w:rPr>
        <w:t>5</w:t>
      </w:r>
      <w:r w:rsidR="007800BB" w:rsidRPr="00F85E51">
        <w:rPr>
          <w:rFonts w:ascii="Times New Roman" w:hAnsi="Times New Roman" w:cs="Times New Roman"/>
          <w:sz w:val="28"/>
          <w:szCs w:val="28"/>
        </w:rPr>
        <w:t xml:space="preserve"> год</w:t>
      </w:r>
      <w:r w:rsidR="00721EAE" w:rsidRPr="00F85E51">
        <w:rPr>
          <w:rFonts w:ascii="Times New Roman" w:hAnsi="Times New Roman" w:cs="Times New Roman"/>
          <w:sz w:val="28"/>
          <w:szCs w:val="28"/>
        </w:rPr>
        <w:t>, посредством информационно - коммуникационной сети «Интернет»</w:t>
      </w:r>
      <w:r w:rsidR="00FA0024" w:rsidRPr="00F85E51">
        <w:rPr>
          <w:rFonts w:ascii="Times New Roman" w:hAnsi="Times New Roman" w:cs="Times New Roman"/>
          <w:sz w:val="28"/>
          <w:szCs w:val="28"/>
        </w:rPr>
        <w:t>.</w:t>
      </w:r>
    </w:p>
    <w:p w:rsidR="00FA0024" w:rsidRDefault="00E00A00" w:rsidP="007800BB">
      <w:pPr>
        <w:pStyle w:val="a5"/>
        <w:tabs>
          <w:tab w:val="left" w:pos="709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21EAE">
        <w:rPr>
          <w:rFonts w:ascii="Times New Roman" w:hAnsi="Times New Roman" w:cs="Times New Roman"/>
          <w:sz w:val="28"/>
          <w:szCs w:val="28"/>
        </w:rPr>
        <w:t>Определить срок Обсуждения</w:t>
      </w:r>
      <w:r w:rsidR="001A6464">
        <w:rPr>
          <w:rFonts w:ascii="Times New Roman" w:hAnsi="Times New Roman" w:cs="Times New Roman"/>
          <w:sz w:val="28"/>
          <w:szCs w:val="28"/>
        </w:rPr>
        <w:t xml:space="preserve"> с </w:t>
      </w:r>
      <w:r w:rsidR="007954BD">
        <w:rPr>
          <w:rFonts w:ascii="Times New Roman" w:hAnsi="Times New Roman" w:cs="Times New Roman"/>
          <w:sz w:val="28"/>
          <w:szCs w:val="28"/>
        </w:rPr>
        <w:t>9</w:t>
      </w:r>
      <w:r w:rsidR="001A646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E76A86">
        <w:rPr>
          <w:rFonts w:ascii="Times New Roman" w:hAnsi="Times New Roman" w:cs="Times New Roman"/>
          <w:sz w:val="28"/>
          <w:szCs w:val="28"/>
        </w:rPr>
        <w:t>4</w:t>
      </w:r>
      <w:r w:rsidR="001A646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954B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A646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76A86">
        <w:rPr>
          <w:rFonts w:ascii="Times New Roman" w:hAnsi="Times New Roman" w:cs="Times New Roman"/>
          <w:sz w:val="28"/>
          <w:szCs w:val="28"/>
        </w:rPr>
        <w:t>4</w:t>
      </w:r>
      <w:r w:rsidR="001A6464">
        <w:rPr>
          <w:rFonts w:ascii="Times New Roman" w:hAnsi="Times New Roman" w:cs="Times New Roman"/>
          <w:sz w:val="28"/>
          <w:szCs w:val="28"/>
        </w:rPr>
        <w:t xml:space="preserve"> г</w:t>
      </w:r>
      <w:r w:rsidR="00721EAE">
        <w:rPr>
          <w:rFonts w:ascii="Times New Roman" w:hAnsi="Times New Roman" w:cs="Times New Roman"/>
          <w:sz w:val="28"/>
          <w:szCs w:val="28"/>
        </w:rPr>
        <w:t>.</w:t>
      </w:r>
    </w:p>
    <w:p w:rsidR="007461B5" w:rsidRDefault="00721EAE" w:rsidP="00490B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B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Назначить уполномоченным органом по проведению Обсуждений </w:t>
      </w:r>
      <w:r w:rsidRPr="000671B9">
        <w:rPr>
          <w:rFonts w:ascii="Times New Roman" w:hAnsi="Times New Roman" w:cs="Times New Roman"/>
          <w:sz w:val="28"/>
          <w:szCs w:val="28"/>
        </w:rPr>
        <w:t>администраци</w:t>
      </w:r>
      <w:r w:rsidR="000671B9" w:rsidRPr="000671B9">
        <w:rPr>
          <w:rFonts w:ascii="Times New Roman" w:hAnsi="Times New Roman" w:cs="Times New Roman"/>
          <w:sz w:val="28"/>
          <w:szCs w:val="28"/>
        </w:rPr>
        <w:t xml:space="preserve">ю сельского поселения «Село Булава» </w:t>
      </w:r>
      <w:r w:rsidRPr="000671B9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721EAE" w:rsidRDefault="00721EAE" w:rsidP="00490B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21EAE">
        <w:rPr>
          <w:rFonts w:ascii="Times New Roman" w:hAnsi="Times New Roman" w:cs="Times New Roman"/>
          <w:sz w:val="28"/>
          <w:szCs w:val="28"/>
        </w:rPr>
        <w:t xml:space="preserve"> </w:t>
      </w:r>
      <w:r w:rsidR="00FE11B4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0671B9" w:rsidRPr="00FE11B4">
        <w:rPr>
          <w:rFonts w:ascii="Times New Roman" w:hAnsi="Times New Roman" w:cs="Times New Roman"/>
          <w:sz w:val="28"/>
          <w:szCs w:val="28"/>
        </w:rPr>
        <w:t>А</w:t>
      </w:r>
      <w:r w:rsidRPr="00FE11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1B9" w:rsidRPr="00FE11B4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FE11B4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(</w:t>
      </w:r>
      <w:r w:rsidR="000671B9" w:rsidRPr="00FE11B4">
        <w:rPr>
          <w:rFonts w:ascii="Times New Roman" w:hAnsi="Times New Roman" w:cs="Times New Roman"/>
          <w:sz w:val="28"/>
          <w:szCs w:val="28"/>
        </w:rPr>
        <w:t>Новрузова Е.А.</w:t>
      </w:r>
      <w:r w:rsidR="00D95EA6" w:rsidRPr="00FE11B4">
        <w:rPr>
          <w:rFonts w:ascii="Times New Roman" w:hAnsi="Times New Roman" w:cs="Times New Roman"/>
          <w:sz w:val="28"/>
          <w:szCs w:val="28"/>
        </w:rPr>
        <w:t>.</w:t>
      </w:r>
      <w:r w:rsidRPr="00FE11B4">
        <w:rPr>
          <w:rFonts w:ascii="Times New Roman" w:hAnsi="Times New Roman" w:cs="Times New Roman"/>
          <w:sz w:val="28"/>
          <w:szCs w:val="28"/>
        </w:rPr>
        <w:t>) организовать:</w:t>
      </w:r>
    </w:p>
    <w:p w:rsidR="00721EAE" w:rsidRPr="00490B9B" w:rsidRDefault="00721EAE" w:rsidP="00490B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</w:t>
      </w:r>
      <w:r w:rsidR="0024418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441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в электронном виде на официальном сайте администрации </w:t>
      </w:r>
      <w:r w:rsidR="000671B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FE11B4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</w:t>
      </w:r>
      <w:r w:rsidRPr="00FE11B4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12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(селобулава.рф)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 - в администрации </w:t>
      </w:r>
      <w:r w:rsidR="000671B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расположенного по адресу</w:t>
      </w:r>
      <w:r w:rsidRPr="00FE11B4">
        <w:rPr>
          <w:rFonts w:ascii="Times New Roman" w:hAnsi="Times New Roman" w:cs="Times New Roman"/>
          <w:sz w:val="28"/>
          <w:szCs w:val="28"/>
        </w:rPr>
        <w:t>: Хабаровский край, Ульчский район,</w:t>
      </w:r>
      <w:r w:rsidR="007800BB" w:rsidRPr="00FE11B4">
        <w:rPr>
          <w:rFonts w:ascii="Times New Roman" w:hAnsi="Times New Roman" w:cs="Times New Roman"/>
          <w:sz w:val="28"/>
          <w:szCs w:val="28"/>
        </w:rPr>
        <w:t xml:space="preserve">    </w:t>
      </w:r>
      <w:r w:rsidR="004F63FE" w:rsidRPr="00FE11B4">
        <w:rPr>
          <w:rFonts w:ascii="Times New Roman" w:hAnsi="Times New Roman" w:cs="Times New Roman"/>
          <w:sz w:val="28"/>
          <w:szCs w:val="28"/>
        </w:rPr>
        <w:t>с.</w:t>
      </w:r>
      <w:r w:rsidRPr="00FE11B4">
        <w:rPr>
          <w:rFonts w:ascii="Times New Roman" w:hAnsi="Times New Roman" w:cs="Times New Roman"/>
          <w:sz w:val="28"/>
          <w:szCs w:val="28"/>
        </w:rPr>
        <w:t>Б</w:t>
      </w:r>
      <w:r w:rsidR="004F63FE" w:rsidRPr="00FE11B4">
        <w:rPr>
          <w:rFonts w:ascii="Times New Roman" w:hAnsi="Times New Roman" w:cs="Times New Roman"/>
          <w:sz w:val="28"/>
          <w:szCs w:val="28"/>
        </w:rPr>
        <w:t>улава</w:t>
      </w:r>
      <w:r w:rsidRPr="00FE11B4">
        <w:rPr>
          <w:rFonts w:ascii="Times New Roman" w:hAnsi="Times New Roman" w:cs="Times New Roman"/>
          <w:sz w:val="28"/>
          <w:szCs w:val="28"/>
        </w:rPr>
        <w:t xml:space="preserve">, ул. </w:t>
      </w:r>
      <w:r w:rsidR="004F63FE" w:rsidRPr="00FE11B4">
        <w:rPr>
          <w:rFonts w:ascii="Times New Roman" w:hAnsi="Times New Roman" w:cs="Times New Roman"/>
          <w:sz w:val="28"/>
          <w:szCs w:val="28"/>
        </w:rPr>
        <w:t>Набережная</w:t>
      </w:r>
      <w:r w:rsidRPr="00FE11B4">
        <w:rPr>
          <w:rFonts w:ascii="Times New Roman" w:hAnsi="Times New Roman" w:cs="Times New Roman"/>
          <w:sz w:val="28"/>
          <w:szCs w:val="28"/>
        </w:rPr>
        <w:t xml:space="preserve">, д. </w:t>
      </w:r>
      <w:r w:rsidR="004F63FE" w:rsidRPr="00FE11B4">
        <w:rPr>
          <w:rFonts w:ascii="Times New Roman" w:hAnsi="Times New Roman" w:cs="Times New Roman"/>
          <w:sz w:val="28"/>
          <w:szCs w:val="28"/>
        </w:rPr>
        <w:t>3</w:t>
      </w:r>
      <w:r w:rsidR="001A6464" w:rsidRPr="00FE11B4">
        <w:rPr>
          <w:rFonts w:ascii="Times New Roman" w:hAnsi="Times New Roman" w:cs="Times New Roman"/>
          <w:sz w:val="28"/>
          <w:szCs w:val="28"/>
        </w:rPr>
        <w:t>,</w:t>
      </w:r>
      <w:r w:rsidRPr="00FE11B4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4F63FE" w:rsidRPr="00FE11B4">
        <w:rPr>
          <w:rFonts w:ascii="Times New Roman" w:hAnsi="Times New Roman" w:cs="Times New Roman"/>
          <w:sz w:val="28"/>
          <w:szCs w:val="28"/>
        </w:rPr>
        <w:t>2</w:t>
      </w:r>
      <w:r w:rsidRPr="00FE11B4">
        <w:rPr>
          <w:rFonts w:ascii="Times New Roman" w:hAnsi="Times New Roman" w:cs="Times New Roman"/>
          <w:sz w:val="28"/>
          <w:szCs w:val="28"/>
        </w:rPr>
        <w:t>.</w:t>
      </w:r>
    </w:p>
    <w:p w:rsidR="002128B9" w:rsidRDefault="00721EAE" w:rsidP="00490B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Прием предложений от граждан: </w:t>
      </w:r>
      <w:r w:rsidRPr="00FE11B4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r w:rsidR="00245370" w:rsidRPr="00FE11B4">
        <w:rPr>
          <w:rFonts w:ascii="Times New Roman" w:hAnsi="Times New Roman" w:cs="Times New Roman"/>
          <w:sz w:val="28"/>
          <w:szCs w:val="28"/>
        </w:rPr>
        <w:t xml:space="preserve">       </w:t>
      </w:r>
      <w:r w:rsidR="004F63FE" w:rsidRPr="00FE11B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4F63FE" w:rsidRPr="00FE11B4">
        <w:rPr>
          <w:rFonts w:ascii="Times New Roman" w:hAnsi="Times New Roman" w:cs="Times New Roman"/>
          <w:sz w:val="28"/>
          <w:szCs w:val="28"/>
        </w:rPr>
        <w:t>.</w:t>
      </w:r>
      <w:r w:rsidR="004F63FE" w:rsidRPr="00FE11B4">
        <w:rPr>
          <w:rFonts w:ascii="Times New Roman" w:hAnsi="Times New Roman" w:cs="Times New Roman"/>
          <w:sz w:val="28"/>
          <w:szCs w:val="28"/>
          <w:lang w:val="en-US"/>
        </w:rPr>
        <w:t>bulava</w:t>
      </w:r>
      <w:r w:rsidR="004F63FE" w:rsidRPr="00FE11B4">
        <w:rPr>
          <w:rFonts w:ascii="Times New Roman" w:hAnsi="Times New Roman" w:cs="Times New Roman"/>
          <w:sz w:val="28"/>
          <w:szCs w:val="28"/>
        </w:rPr>
        <w:t>/@</w:t>
      </w:r>
      <w:r w:rsidR="004F63FE" w:rsidRPr="00FE11B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F63FE" w:rsidRPr="00FE11B4">
        <w:rPr>
          <w:rFonts w:ascii="Times New Roman" w:hAnsi="Times New Roman" w:cs="Times New Roman"/>
          <w:sz w:val="28"/>
          <w:szCs w:val="28"/>
        </w:rPr>
        <w:t>.</w:t>
      </w:r>
      <w:r w:rsidR="004F63FE" w:rsidRPr="00FE11B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E11B4">
        <w:rPr>
          <w:rFonts w:ascii="Times New Roman" w:hAnsi="Times New Roman" w:cs="Times New Roman"/>
          <w:sz w:val="28"/>
          <w:szCs w:val="28"/>
        </w:rPr>
        <w:t>, в бумажном виде по адресу: Хабаровский край, Ульчский район, с. Б</w:t>
      </w:r>
      <w:r w:rsidR="002128B9" w:rsidRPr="00FE11B4">
        <w:rPr>
          <w:rFonts w:ascii="Times New Roman" w:hAnsi="Times New Roman" w:cs="Times New Roman"/>
          <w:sz w:val="28"/>
          <w:szCs w:val="28"/>
        </w:rPr>
        <w:t>улава</w:t>
      </w:r>
      <w:r w:rsidRPr="00FE11B4">
        <w:rPr>
          <w:rFonts w:ascii="Times New Roman" w:hAnsi="Times New Roman" w:cs="Times New Roman"/>
          <w:sz w:val="28"/>
          <w:szCs w:val="28"/>
        </w:rPr>
        <w:t xml:space="preserve">, ул. </w:t>
      </w:r>
      <w:r w:rsidR="002128B9" w:rsidRPr="00FE11B4">
        <w:rPr>
          <w:rFonts w:ascii="Times New Roman" w:hAnsi="Times New Roman" w:cs="Times New Roman"/>
          <w:sz w:val="28"/>
          <w:szCs w:val="28"/>
        </w:rPr>
        <w:t>Набережная</w:t>
      </w:r>
      <w:r w:rsidRPr="00FE11B4">
        <w:rPr>
          <w:rFonts w:ascii="Times New Roman" w:hAnsi="Times New Roman" w:cs="Times New Roman"/>
          <w:sz w:val="28"/>
          <w:szCs w:val="28"/>
        </w:rPr>
        <w:t xml:space="preserve">, д. </w:t>
      </w:r>
      <w:r w:rsidR="002128B9" w:rsidRPr="00FE11B4">
        <w:rPr>
          <w:rFonts w:ascii="Times New Roman" w:hAnsi="Times New Roman" w:cs="Times New Roman"/>
          <w:sz w:val="28"/>
          <w:szCs w:val="28"/>
        </w:rPr>
        <w:t>3</w:t>
      </w:r>
      <w:r w:rsidR="001A6464" w:rsidRPr="00FE11B4">
        <w:rPr>
          <w:rFonts w:ascii="Times New Roman" w:hAnsi="Times New Roman" w:cs="Times New Roman"/>
          <w:sz w:val="28"/>
          <w:szCs w:val="28"/>
        </w:rPr>
        <w:t>,</w:t>
      </w:r>
      <w:r w:rsidRPr="00FE11B4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2128B9" w:rsidRPr="00FE11B4">
        <w:rPr>
          <w:rFonts w:ascii="Times New Roman" w:hAnsi="Times New Roman" w:cs="Times New Roman"/>
          <w:sz w:val="28"/>
          <w:szCs w:val="28"/>
        </w:rPr>
        <w:t>2</w:t>
      </w:r>
      <w:r w:rsidRPr="00FE1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C3B" w:rsidRPr="00721EAE" w:rsidRDefault="00085C3B" w:rsidP="00490B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Подготовку протокола и заключения по итогам Обсуждений.</w:t>
      </w:r>
    </w:p>
    <w:p w:rsidR="00E00A00" w:rsidRPr="00490B9B" w:rsidRDefault="00085C3B" w:rsidP="00490B9B">
      <w:pPr>
        <w:pStyle w:val="a5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A00" w:rsidRPr="00490B9B">
        <w:rPr>
          <w:rFonts w:ascii="Times New Roman" w:hAnsi="Times New Roman" w:cs="Times New Roman"/>
          <w:sz w:val="28"/>
          <w:szCs w:val="28"/>
        </w:rPr>
        <w:t xml:space="preserve">. </w:t>
      </w:r>
      <w:r w:rsidR="00E00A00" w:rsidRPr="00490B9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Контроль за исполнением настоящего постановления</w:t>
      </w:r>
      <w:r w:rsidR="00E00A00"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возложить на  </w:t>
      </w:r>
      <w:r w:rsidR="002128B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Главного </w:t>
      </w:r>
      <w:r w:rsidR="002128B9" w:rsidRPr="00FE11B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специалиста</w:t>
      </w:r>
      <w:r w:rsidRPr="00FE11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8B9" w:rsidRPr="00FE11B4">
        <w:rPr>
          <w:rFonts w:ascii="Times New Roman" w:hAnsi="Times New Roman" w:cs="Times New Roman"/>
          <w:sz w:val="28"/>
          <w:szCs w:val="28"/>
        </w:rPr>
        <w:t>сельского поселения «Село Булава</w:t>
      </w:r>
      <w:r w:rsidR="00FE11B4" w:rsidRPr="00FE11B4">
        <w:rPr>
          <w:rFonts w:ascii="Times New Roman" w:hAnsi="Times New Roman" w:cs="Times New Roman"/>
          <w:sz w:val="28"/>
          <w:szCs w:val="28"/>
        </w:rPr>
        <w:t>»</w:t>
      </w:r>
      <w:r w:rsidR="002128B9" w:rsidRPr="00FE11B4">
        <w:rPr>
          <w:rFonts w:ascii="Times New Roman" w:hAnsi="Times New Roman" w:cs="Times New Roman"/>
          <w:sz w:val="28"/>
          <w:szCs w:val="28"/>
        </w:rPr>
        <w:t xml:space="preserve"> </w:t>
      </w:r>
      <w:r w:rsidRPr="00FE11B4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D95EA6" w:rsidRPr="00FE11B4">
        <w:rPr>
          <w:rFonts w:ascii="Times New Roman" w:hAnsi="Times New Roman" w:cs="Times New Roman"/>
          <w:sz w:val="28"/>
          <w:szCs w:val="28"/>
        </w:rPr>
        <w:t xml:space="preserve"> </w:t>
      </w:r>
      <w:r w:rsidR="002128B9" w:rsidRPr="00FE11B4">
        <w:rPr>
          <w:rFonts w:ascii="Times New Roman" w:hAnsi="Times New Roman" w:cs="Times New Roman"/>
          <w:sz w:val="28"/>
          <w:szCs w:val="28"/>
        </w:rPr>
        <w:t>Новрузову Е.А.</w:t>
      </w:r>
    </w:p>
    <w:p w:rsidR="00E00A00" w:rsidRPr="00490B9B" w:rsidRDefault="00E00A00" w:rsidP="00490B9B">
      <w:pPr>
        <w:pStyle w:val="a5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 w:rsidR="008D741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6</w:t>
      </w: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Настоящее постановление вступает в силу  после его официального опубликования (обнародования).</w:t>
      </w:r>
    </w:p>
    <w:p w:rsidR="00E00A00" w:rsidRPr="00490B9B" w:rsidRDefault="00E00A00" w:rsidP="000E3706">
      <w:pPr>
        <w:pStyle w:val="a5"/>
        <w:rPr>
          <w:rFonts w:eastAsia="Lucida Sans Unicode"/>
          <w:lang w:eastAsia="en-US" w:bidi="en-US"/>
        </w:rPr>
      </w:pPr>
    </w:p>
    <w:p w:rsidR="00E00A00" w:rsidRPr="00490B9B" w:rsidRDefault="00E00A00" w:rsidP="000E3706">
      <w:pPr>
        <w:pStyle w:val="a5"/>
        <w:rPr>
          <w:color w:val="0E2F43"/>
        </w:rPr>
      </w:pPr>
    </w:p>
    <w:p w:rsidR="007461B5" w:rsidRDefault="007461B5" w:rsidP="000E3706">
      <w:pPr>
        <w:pStyle w:val="a5"/>
      </w:pPr>
    </w:p>
    <w:p w:rsidR="00490B9B" w:rsidRDefault="00490B9B" w:rsidP="000E3706">
      <w:pPr>
        <w:pStyle w:val="a5"/>
      </w:pPr>
    </w:p>
    <w:p w:rsidR="002307C4" w:rsidRPr="00085C3B" w:rsidRDefault="00E76A86" w:rsidP="00A72191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57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798">
        <w:rPr>
          <w:rFonts w:ascii="Times New Roman" w:hAnsi="Times New Roman" w:cs="Times New Roman"/>
          <w:sz w:val="28"/>
          <w:szCs w:val="28"/>
        </w:rPr>
        <w:t xml:space="preserve"> </w:t>
      </w:r>
      <w:r w:rsidR="002128B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Н.П.Росугбу</w:t>
      </w:r>
    </w:p>
    <w:sectPr w:rsidR="002307C4" w:rsidRPr="00085C3B" w:rsidSect="000E370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CC" w:rsidRDefault="009339CC" w:rsidP="00415798">
      <w:pPr>
        <w:spacing w:after="0" w:line="240" w:lineRule="auto"/>
      </w:pPr>
      <w:r>
        <w:separator/>
      </w:r>
    </w:p>
  </w:endnote>
  <w:endnote w:type="continuationSeparator" w:id="0">
    <w:p w:rsidR="009339CC" w:rsidRDefault="009339CC" w:rsidP="0041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CC" w:rsidRDefault="009339CC" w:rsidP="00415798">
      <w:pPr>
        <w:spacing w:after="0" w:line="240" w:lineRule="auto"/>
      </w:pPr>
      <w:r>
        <w:separator/>
      </w:r>
    </w:p>
  </w:footnote>
  <w:footnote w:type="continuationSeparator" w:id="0">
    <w:p w:rsidR="009339CC" w:rsidRDefault="009339CC" w:rsidP="0041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240056"/>
      <w:docPartObj>
        <w:docPartGallery w:val="Page Numbers (Top of Page)"/>
        <w:docPartUnique/>
      </w:docPartObj>
    </w:sdtPr>
    <w:sdtEndPr/>
    <w:sdtContent>
      <w:p w:rsidR="00415798" w:rsidRDefault="004157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BD">
          <w:rPr>
            <w:noProof/>
          </w:rPr>
          <w:t>2</w:t>
        </w:r>
        <w:r>
          <w:fldChar w:fldCharType="end"/>
        </w:r>
      </w:p>
    </w:sdtContent>
  </w:sdt>
  <w:p w:rsidR="00415798" w:rsidRDefault="004157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00"/>
    <w:rsid w:val="000671B9"/>
    <w:rsid w:val="00085C3B"/>
    <w:rsid w:val="000C305C"/>
    <w:rsid w:val="000E3706"/>
    <w:rsid w:val="0019022C"/>
    <w:rsid w:val="001A6464"/>
    <w:rsid w:val="001C2A20"/>
    <w:rsid w:val="002128B9"/>
    <w:rsid w:val="002307C4"/>
    <w:rsid w:val="0024418F"/>
    <w:rsid w:val="00245370"/>
    <w:rsid w:val="00282837"/>
    <w:rsid w:val="00375937"/>
    <w:rsid w:val="00415798"/>
    <w:rsid w:val="00490B9B"/>
    <w:rsid w:val="004A6902"/>
    <w:rsid w:val="004F63FE"/>
    <w:rsid w:val="00517D76"/>
    <w:rsid w:val="005242E6"/>
    <w:rsid w:val="00581316"/>
    <w:rsid w:val="00674B89"/>
    <w:rsid w:val="00703615"/>
    <w:rsid w:val="00721EAE"/>
    <w:rsid w:val="007461B5"/>
    <w:rsid w:val="00762991"/>
    <w:rsid w:val="007800BB"/>
    <w:rsid w:val="007954BD"/>
    <w:rsid w:val="008D7416"/>
    <w:rsid w:val="0091185D"/>
    <w:rsid w:val="009339CC"/>
    <w:rsid w:val="009C6F39"/>
    <w:rsid w:val="00A72191"/>
    <w:rsid w:val="00A97A90"/>
    <w:rsid w:val="00B57B9B"/>
    <w:rsid w:val="00C26427"/>
    <w:rsid w:val="00C52F16"/>
    <w:rsid w:val="00C94287"/>
    <w:rsid w:val="00CC2A71"/>
    <w:rsid w:val="00D222F6"/>
    <w:rsid w:val="00D67CB2"/>
    <w:rsid w:val="00D93DEF"/>
    <w:rsid w:val="00D95EA6"/>
    <w:rsid w:val="00DA1E19"/>
    <w:rsid w:val="00DF312A"/>
    <w:rsid w:val="00E00A00"/>
    <w:rsid w:val="00E76A86"/>
    <w:rsid w:val="00EC4A88"/>
    <w:rsid w:val="00EF0F6A"/>
    <w:rsid w:val="00F85E51"/>
    <w:rsid w:val="00FA0024"/>
    <w:rsid w:val="00FB7AA1"/>
    <w:rsid w:val="00FD07EA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C9C0"/>
  <w15:docId w15:val="{1AD07A95-A4F6-448F-B6B5-852572AA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A00"/>
    <w:rPr>
      <w:b/>
      <w:bCs/>
    </w:rPr>
  </w:style>
  <w:style w:type="paragraph" w:styleId="a5">
    <w:name w:val="No Spacing"/>
    <w:uiPriority w:val="1"/>
    <w:qFormat/>
    <w:rsid w:val="00E00A00"/>
    <w:pPr>
      <w:spacing w:after="0" w:line="240" w:lineRule="auto"/>
    </w:pPr>
  </w:style>
  <w:style w:type="paragraph" w:customStyle="1" w:styleId="ConsPlusNormal">
    <w:name w:val="ConsPlusNormal"/>
    <w:rsid w:val="00E0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4157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798"/>
  </w:style>
  <w:style w:type="paragraph" w:styleId="a9">
    <w:name w:val="footer"/>
    <w:basedOn w:val="a"/>
    <w:link w:val="aa"/>
    <w:uiPriority w:val="99"/>
    <w:unhideWhenUsed/>
    <w:rsid w:val="0041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798"/>
  </w:style>
  <w:style w:type="paragraph" w:customStyle="1" w:styleId="ConsPlusTitle">
    <w:name w:val="ConsPlusTitle"/>
    <w:uiPriority w:val="99"/>
    <w:rsid w:val="007036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Orientir</dc:creator>
  <cp:lastModifiedBy>Bulava</cp:lastModifiedBy>
  <cp:revision>25</cp:revision>
  <cp:lastPrinted>2024-10-09T03:58:00Z</cp:lastPrinted>
  <dcterms:created xsi:type="dcterms:W3CDTF">2022-01-12T01:49:00Z</dcterms:created>
  <dcterms:modified xsi:type="dcterms:W3CDTF">2024-10-09T04:00:00Z</dcterms:modified>
</cp:coreProperties>
</file>