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АДМИНИСТРАЦИЯ СЕЛЬСКОГО ПОСЕЛЕНИЯ «СЕЛО БУЛАВА»</w:t>
      </w:r>
    </w:p>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Ульчского муниципального района Хабаровского края</w:t>
      </w:r>
    </w:p>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w:t>
      </w:r>
    </w:p>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ПОСТАНОВЛЕНИЕ</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w:t>
      </w:r>
    </w:p>
    <w:p w:rsidR="00810D5E" w:rsidRPr="00810D5E" w:rsidRDefault="00810D5E" w:rsidP="00810D5E">
      <w:pPr>
        <w:spacing w:after="0" w:line="240" w:lineRule="auto"/>
        <w:ind w:left="426" w:hanging="426"/>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05.02.2015  № 12-па</w:t>
      </w:r>
    </w:p>
    <w:p w:rsidR="00810D5E" w:rsidRPr="00810D5E" w:rsidRDefault="00810D5E" w:rsidP="00810D5E">
      <w:pPr>
        <w:spacing w:after="0" w:line="240" w:lineRule="auto"/>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с. Булава</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Courier New" w:eastAsia="Times New Roman" w:hAnsi="Courier New" w:cs="Courier New"/>
          <w:color w:val="000000"/>
          <w:sz w:val="24"/>
          <w:szCs w:val="24"/>
          <w:lang w:eastAsia="ru-RU"/>
        </w:rPr>
        <w:t> </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Courier New" w:eastAsia="Times New Roman" w:hAnsi="Courier New" w:cs="Courier New"/>
          <w:color w:val="000000"/>
          <w:sz w:val="24"/>
          <w:szCs w:val="24"/>
          <w:lang w:eastAsia="ru-RU"/>
        </w:rPr>
        <w:t> </w:t>
      </w:r>
    </w:p>
    <w:p w:rsidR="00810D5E" w:rsidRPr="00810D5E" w:rsidRDefault="00810D5E" w:rsidP="00810D5E">
      <w:pPr>
        <w:shd w:val="clear" w:color="auto" w:fill="FFFFFF"/>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w:t>
      </w:r>
    </w:p>
    <w:p w:rsidR="00810D5E" w:rsidRPr="00810D5E" w:rsidRDefault="00810D5E" w:rsidP="00810D5E">
      <w:pPr>
        <w:shd w:val="clear" w:color="auto" w:fill="FFFFFF"/>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О порядке назначения и выплаты ежемесячной доплаты к страховой пенсии по старости (инвалидности) депутату Совета депутатов, члену выборного органа местного самоуправления, главе сельского поселения «Село Булава» Ульчского муниципального района Хабаровского края</w:t>
      </w:r>
    </w:p>
    <w:p w:rsidR="00810D5E" w:rsidRPr="00810D5E" w:rsidRDefault="00810D5E" w:rsidP="00810D5E">
      <w:pPr>
        <w:shd w:val="clear" w:color="auto" w:fill="FFFFFF"/>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w:t>
      </w:r>
    </w:p>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Arial" w:eastAsia="Times New Roman" w:hAnsi="Arial" w:cs="Arial"/>
          <w:color w:val="000000"/>
          <w:sz w:val="28"/>
          <w:szCs w:val="28"/>
          <w:lang w:eastAsia="ru-RU"/>
        </w:rPr>
        <w:t> </w:t>
      </w:r>
    </w:p>
    <w:p w:rsidR="00810D5E" w:rsidRPr="00810D5E" w:rsidRDefault="00810D5E" w:rsidP="00810D5E">
      <w:pPr>
        <w:shd w:val="clear" w:color="auto" w:fill="FFFFFF"/>
        <w:spacing w:after="0" w:line="240" w:lineRule="auto"/>
        <w:ind w:firstLine="720"/>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В соответствии с  Федеральным законом от 06 октября 2003 № 131-ФЗ «Об общих принципах организации местного самоуправления в Российской Федерации», Федеральным законом от 28 декабря 2013 года № 400-ФЗ «О страховых пенсиях» (далее – Федеральный закон «О страховых пенсиях» либо досрочно оформленной в соответствии с Законом Российской Федерации от 19 апреля 1991 года № 1032-1 «О занятости населения в Российской Федерации», решением Совета депутатов сельского поселения «Село Булава» Ульчского муниципального района от 21 апреля 2009 года № 13 «Об утверждении Положения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сельском поселении «Село Булава» Ульчского муниципального района», в целях обеспечения гарантий осуществления полномочий члена выборного органа местного самоуправления, главы сельского поселения,  администрация сельского поселения</w:t>
      </w:r>
    </w:p>
    <w:p w:rsidR="00810D5E" w:rsidRPr="00810D5E" w:rsidRDefault="00810D5E" w:rsidP="00810D5E">
      <w:pPr>
        <w:spacing w:after="0" w:line="240" w:lineRule="auto"/>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ПОСТАНОВЛЯЕТ:</w:t>
      </w:r>
    </w:p>
    <w:p w:rsidR="00810D5E" w:rsidRPr="00810D5E" w:rsidRDefault="00810D5E" w:rsidP="00810D5E">
      <w:pPr>
        <w:shd w:val="clear" w:color="auto" w:fill="FFFFFF"/>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1. Утвердить прилагаемый Порядок назначения и выплаты ежемесячной доплаты к страховой пенсии по старости (инвалидности) депутату Совета депутатов, члену выборного органа местного самоуправления, главе сельского поселения «Село Булава» Ульчского муниципального района Хабаровского края</w:t>
      </w:r>
    </w:p>
    <w:p w:rsidR="00810D5E" w:rsidRPr="00810D5E" w:rsidRDefault="00810D5E" w:rsidP="00810D5E">
      <w:pPr>
        <w:spacing w:after="0" w:line="240" w:lineRule="auto"/>
        <w:ind w:firstLine="540"/>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(далее - Порядок).</w:t>
      </w:r>
    </w:p>
    <w:p w:rsidR="00810D5E" w:rsidRPr="00810D5E" w:rsidRDefault="00810D5E" w:rsidP="00810D5E">
      <w:pPr>
        <w:shd w:val="clear" w:color="auto" w:fill="FFFFFF"/>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2. </w:t>
      </w:r>
      <w:r w:rsidRPr="00810D5E">
        <w:rPr>
          <w:rFonts w:ascii="Times New Roman" w:eastAsia="Times New Roman" w:hAnsi="Times New Roman" w:cs="Times New Roman"/>
          <w:b/>
          <w:bCs/>
          <w:color w:val="000000"/>
          <w:sz w:val="28"/>
          <w:szCs w:val="28"/>
          <w:lang w:eastAsia="ru-RU"/>
        </w:rPr>
        <w:t> </w:t>
      </w:r>
      <w:r w:rsidRPr="00810D5E">
        <w:rPr>
          <w:rFonts w:ascii="Times New Roman" w:eastAsia="Times New Roman" w:hAnsi="Times New Roman" w:cs="Times New Roman"/>
          <w:color w:val="000000"/>
          <w:sz w:val="28"/>
          <w:szCs w:val="28"/>
          <w:lang w:eastAsia="ru-RU"/>
        </w:rPr>
        <w:t xml:space="preserve">Главному специалисту администрации сельского поселения «Село Булава» (Гарасюк Ю.Н). обеспечить организацию работы по оформлению документов для назначения ежемесячной доплаты к страховой пенсии по старости (инвалидности) депутату Совета депутатов, члену выборного органа местного самоуправления, главе сельского поселения «Село Булава» </w:t>
      </w:r>
      <w:r w:rsidRPr="00810D5E">
        <w:rPr>
          <w:rFonts w:ascii="Times New Roman" w:eastAsia="Times New Roman" w:hAnsi="Times New Roman" w:cs="Times New Roman"/>
          <w:color w:val="000000"/>
          <w:sz w:val="28"/>
          <w:szCs w:val="28"/>
          <w:lang w:eastAsia="ru-RU"/>
        </w:rPr>
        <w:lastRenderedPageBreak/>
        <w:t>Ульчского муниципального района Хабаровского края ,  в соответствии с утвержденным Порядком;</w:t>
      </w:r>
    </w:p>
    <w:p w:rsidR="00810D5E" w:rsidRPr="00810D5E" w:rsidRDefault="00810D5E" w:rsidP="00810D5E">
      <w:pPr>
        <w:spacing w:after="0" w:line="240" w:lineRule="auto"/>
        <w:ind w:firstLine="540"/>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3. Главному специалисту по финансовой работе администрации сельского поселения «Село Булава» Ульчского муниципального района (Банзерук Т.А.):</w:t>
      </w:r>
    </w:p>
    <w:p w:rsidR="00810D5E" w:rsidRPr="00810D5E" w:rsidRDefault="00810D5E" w:rsidP="00810D5E">
      <w:pPr>
        <w:spacing w:after="0" w:line="240" w:lineRule="auto"/>
        <w:ind w:firstLine="540"/>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3.1.При формировании бюджета сельского поселения на очередной финансовый год предусматривать расходы, связанные с реализацией настоящего постановления.</w:t>
      </w:r>
    </w:p>
    <w:p w:rsidR="00810D5E" w:rsidRPr="00810D5E" w:rsidRDefault="00810D5E" w:rsidP="00810D5E">
      <w:pPr>
        <w:spacing w:after="0" w:line="240" w:lineRule="auto"/>
        <w:ind w:firstLine="540"/>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3.2.Предусмотреть дополнительные расходы при уточнении бюджета сельского поселения «Село Булава» Ульчского муниципального района на 2015 год.</w:t>
      </w:r>
    </w:p>
    <w:p w:rsidR="00810D5E" w:rsidRPr="00810D5E" w:rsidRDefault="00810D5E" w:rsidP="00810D5E">
      <w:pPr>
        <w:spacing w:after="0" w:line="240" w:lineRule="auto"/>
        <w:ind w:firstLine="540"/>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3.3.Осуществлять выплату ежемесячной доплаты к страховой пенсии по старости (инвалидности) депутату Совета депутатов, члену выборного органа местного самоуправления, главе сельского поселения «Село Булава» Ульчского муниципального района Хабаровского края в соответствии с утвержденным Порядком и в пределах средств, предусмотренных в бюджете сельского поселения «Село Булава» Ульчского муниципального района на очередной финансовый год.</w:t>
      </w:r>
    </w:p>
    <w:p w:rsidR="00810D5E" w:rsidRPr="00810D5E" w:rsidRDefault="00810D5E" w:rsidP="00810D5E">
      <w:pPr>
        <w:spacing w:after="0" w:line="240" w:lineRule="auto"/>
        <w:ind w:firstLine="540"/>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4.Признать утратившим силу постановление главы сельского поселения «Село Булава» Ульчского муниципального района Хабаровского края от 11.10.2010 № 31 «Об утверждении Порядка назначения, выплаты ежемесячной доплаты к трудовой пенсии по старости (инвалидности) члену выборного органа местного самоуправления, главе сельского поселения «Село Булава» Ульчского муниципального района»</w:t>
      </w:r>
    </w:p>
    <w:p w:rsidR="00810D5E" w:rsidRPr="00810D5E" w:rsidRDefault="00810D5E" w:rsidP="00810D5E">
      <w:pPr>
        <w:spacing w:after="0" w:line="240" w:lineRule="auto"/>
        <w:ind w:firstLine="540"/>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5. Контроль за выполнением настоящего постановления оставляю за собой.</w:t>
      </w:r>
    </w:p>
    <w:p w:rsidR="00810D5E" w:rsidRPr="00810D5E" w:rsidRDefault="00810D5E" w:rsidP="00810D5E">
      <w:pPr>
        <w:spacing w:after="0" w:line="240" w:lineRule="auto"/>
        <w:ind w:firstLine="540"/>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6. Настоящее постановление вступает в силу после его официального опубликования (обнародования).</w:t>
      </w:r>
    </w:p>
    <w:p w:rsidR="00810D5E" w:rsidRPr="00810D5E" w:rsidRDefault="00810D5E" w:rsidP="00810D5E">
      <w:pPr>
        <w:spacing w:after="0" w:line="240" w:lineRule="auto"/>
        <w:ind w:firstLine="540"/>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w:t>
      </w:r>
    </w:p>
    <w:p w:rsidR="00810D5E" w:rsidRPr="00810D5E" w:rsidRDefault="00810D5E" w:rsidP="00810D5E">
      <w:pPr>
        <w:spacing w:after="0" w:line="240" w:lineRule="auto"/>
        <w:ind w:firstLine="540"/>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Глава сельского поселения                                                       Н.П.Росугбу</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lastRenderedPageBreak/>
        <w:t> </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УТВЕРЖДЕН</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постановлением</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администрации сельского</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поселения «Село Булава»</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от 05.02.2015 г. N 12-па</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Courier New" w:eastAsia="Times New Roman" w:hAnsi="Courier New" w:cs="Courier New"/>
          <w:color w:val="000000"/>
          <w:sz w:val="28"/>
          <w:szCs w:val="28"/>
          <w:lang w:eastAsia="ru-RU"/>
        </w:rPr>
        <w:t> </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w:t>
      </w:r>
    </w:p>
    <w:p w:rsidR="00810D5E" w:rsidRPr="00810D5E" w:rsidRDefault="00810D5E" w:rsidP="00810D5E">
      <w:pPr>
        <w:shd w:val="clear" w:color="auto" w:fill="FFFFFF"/>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w:t>
      </w:r>
    </w:p>
    <w:p w:rsidR="00810D5E" w:rsidRPr="00810D5E" w:rsidRDefault="00810D5E" w:rsidP="00810D5E">
      <w:pPr>
        <w:shd w:val="clear" w:color="auto" w:fill="FFFFFF"/>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w:t>
      </w:r>
    </w:p>
    <w:p w:rsidR="00810D5E" w:rsidRPr="00810D5E" w:rsidRDefault="00810D5E" w:rsidP="00810D5E">
      <w:pPr>
        <w:shd w:val="clear" w:color="auto" w:fill="FFFFFF"/>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ПОРЯДОК</w:t>
      </w:r>
    </w:p>
    <w:p w:rsidR="00810D5E" w:rsidRPr="00810D5E" w:rsidRDefault="00810D5E" w:rsidP="00810D5E">
      <w:pPr>
        <w:shd w:val="clear" w:color="auto" w:fill="FFFFFF"/>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w:t>
      </w:r>
    </w:p>
    <w:p w:rsidR="00810D5E" w:rsidRPr="00810D5E" w:rsidRDefault="00810D5E" w:rsidP="00810D5E">
      <w:pPr>
        <w:shd w:val="clear" w:color="auto" w:fill="FFFFFF"/>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Назначения и выплаты ежемесячной доплаты к страховой пенсии по старости (инвалидности) депутату Совета депутатов, члену выборного органа местного самоуправления, главе сельского поселения</w:t>
      </w:r>
    </w:p>
    <w:p w:rsidR="00810D5E" w:rsidRPr="00810D5E" w:rsidRDefault="00810D5E" w:rsidP="00810D5E">
      <w:pPr>
        <w:shd w:val="clear" w:color="auto" w:fill="FFFFFF"/>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w:t>
      </w:r>
    </w:p>
    <w:p w:rsidR="00810D5E" w:rsidRPr="00810D5E" w:rsidRDefault="00810D5E" w:rsidP="00810D5E">
      <w:pPr>
        <w:shd w:val="clear" w:color="auto" w:fill="FFFFFF"/>
        <w:spacing w:after="0" w:line="240" w:lineRule="auto"/>
        <w:ind w:firstLine="720"/>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w:t>
      </w:r>
    </w:p>
    <w:p w:rsidR="00810D5E" w:rsidRPr="00810D5E" w:rsidRDefault="00810D5E" w:rsidP="00810D5E">
      <w:pPr>
        <w:shd w:val="clear" w:color="auto" w:fill="FFFFFF"/>
        <w:spacing w:after="0" w:line="240" w:lineRule="auto"/>
        <w:ind w:firstLine="720"/>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1. Общие положения</w:t>
      </w:r>
    </w:p>
    <w:p w:rsidR="00810D5E" w:rsidRPr="00810D5E" w:rsidRDefault="00810D5E" w:rsidP="00810D5E">
      <w:pPr>
        <w:shd w:val="clear" w:color="auto" w:fill="FFFFFF"/>
        <w:spacing w:after="0" w:line="240" w:lineRule="auto"/>
        <w:ind w:firstLine="720"/>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w:t>
      </w:r>
    </w:p>
    <w:p w:rsidR="00810D5E" w:rsidRPr="00810D5E" w:rsidRDefault="00810D5E" w:rsidP="00810D5E">
      <w:pPr>
        <w:shd w:val="clear" w:color="auto" w:fill="FFFFFF"/>
        <w:spacing w:after="0" w:line="240" w:lineRule="auto"/>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1.1. Порядок Назначения и выплаты ежемесячной доплаты к страховой пенсии по старости (инвалидности) депутату Совета депутатов, члену выборного органа местного самоуправления, главе сельского поселения (далее–Порядок) регулирует процедуру обращения за ежемесячной доплатой к страховой пенсии по старости (инвалидности) депутата Совета депутатов, члена выборного органа местного самоуправления, главы сельского поселения, процедуру рассмотрения заявлений о назначении (приостановлении, возобновлении, перерасчете, прекращении выплаты) ежемесячной доплаты к страховой пенсии, определяет порядок назначения и выплаты ежемесячной доплаты к страховой пенсии по старости (инвалидности) депутату Совета депутатов, члену выборного органа местного самоуправления, главе сельского поселения.</w:t>
      </w:r>
    </w:p>
    <w:p w:rsidR="00810D5E" w:rsidRPr="00810D5E" w:rsidRDefault="00810D5E" w:rsidP="00810D5E">
      <w:pPr>
        <w:shd w:val="clear" w:color="auto" w:fill="FFFFFF"/>
        <w:spacing w:after="0" w:line="240" w:lineRule="auto"/>
        <w:ind w:firstLine="720"/>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1.2. Действие настоящего Порядка распространяется на депутатов Совета депутатов, членов выборного органа местного самоуправления, глав сельского поселения.</w:t>
      </w:r>
    </w:p>
    <w:p w:rsidR="00810D5E" w:rsidRPr="00810D5E" w:rsidRDefault="00810D5E" w:rsidP="00810D5E">
      <w:pPr>
        <w:shd w:val="clear" w:color="auto" w:fill="FFFFFF"/>
        <w:spacing w:after="0" w:line="240" w:lineRule="auto"/>
        <w:ind w:firstLine="720"/>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xml:space="preserve">1.3. Ежемесячная доплата к страховой пенсии по старости (инвалидности) устанавливается депутату Совета депутатов, члену выборного </w:t>
      </w:r>
      <w:r w:rsidRPr="00810D5E">
        <w:rPr>
          <w:rFonts w:ascii="Times New Roman" w:eastAsia="Times New Roman" w:hAnsi="Times New Roman" w:cs="Times New Roman"/>
          <w:color w:val="000000"/>
          <w:sz w:val="28"/>
          <w:szCs w:val="28"/>
          <w:lang w:eastAsia="ru-RU"/>
        </w:rPr>
        <w:lastRenderedPageBreak/>
        <w:t>органа местного самоуправления, главе сельского поселения, осуществляющим свои полномочия на постоянной основе, в соответствии с Федеральным законом от 28 декабря 2013 года № 400-ФЗ «О страховых пенсиях» (далее – Федеральный закон «О страховых пенсиях» либо досрочно оформленной в соответствии с Законом Российской Федерации от 19 апреля 1991 года № 1032-1 «О занятости населения в Российской Федерации».</w:t>
      </w:r>
    </w:p>
    <w:p w:rsidR="00810D5E" w:rsidRPr="00810D5E" w:rsidRDefault="00810D5E" w:rsidP="00810D5E">
      <w:pPr>
        <w:shd w:val="clear" w:color="auto" w:fill="FFFFFF"/>
        <w:spacing w:after="0" w:line="240" w:lineRule="auto"/>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pacing w:val="-25"/>
          <w:sz w:val="28"/>
          <w:szCs w:val="28"/>
          <w:lang w:eastAsia="ru-RU"/>
        </w:rPr>
        <w:t>                </w:t>
      </w:r>
      <w:r w:rsidRPr="00810D5E">
        <w:rPr>
          <w:rFonts w:ascii="Times New Roman" w:eastAsia="Times New Roman" w:hAnsi="Times New Roman" w:cs="Times New Roman"/>
          <w:color w:val="000000"/>
          <w:sz w:val="28"/>
          <w:szCs w:val="28"/>
          <w:lang w:eastAsia="ru-RU"/>
        </w:rPr>
        <w:t>1.4. Порядок ведения пенсионной документации устанавливается Администрацией сельского поселения «Село Булава» Ульчского муниципального района.</w:t>
      </w:r>
    </w:p>
    <w:p w:rsidR="00810D5E" w:rsidRPr="00810D5E" w:rsidRDefault="00810D5E" w:rsidP="00810D5E">
      <w:pPr>
        <w:shd w:val="clear" w:color="auto" w:fill="FFFFFF"/>
        <w:spacing w:after="0" w:line="240" w:lineRule="auto"/>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1.5. Ежемесячная доплата к страховой пенсии по старости (инвалидности) не устанавливается депутату Совета депутатов, члену выборного органа местного самоуправления, главе сельского поселения, осуществлявшим свои полномочия на постоянной основе, которым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 либо установлена ежемесячная доплата к страховой пенсии по старости (инвалидности).</w:t>
      </w:r>
    </w:p>
    <w:p w:rsidR="00810D5E" w:rsidRPr="00810D5E" w:rsidRDefault="00810D5E" w:rsidP="00810D5E">
      <w:pPr>
        <w:shd w:val="clear" w:color="auto" w:fill="FFFFFF"/>
        <w:spacing w:after="0" w:line="240" w:lineRule="auto"/>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w:t>
      </w:r>
    </w:p>
    <w:p w:rsidR="00810D5E" w:rsidRPr="00810D5E" w:rsidRDefault="00810D5E" w:rsidP="00810D5E">
      <w:pPr>
        <w:shd w:val="clear" w:color="auto" w:fill="FFFFFF"/>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2. Правила обращения за ежемесячной доплатой к страховой пенсии по старости (инвалидности).</w:t>
      </w:r>
    </w:p>
    <w:p w:rsidR="00810D5E" w:rsidRPr="00810D5E" w:rsidRDefault="00810D5E" w:rsidP="00810D5E">
      <w:pPr>
        <w:shd w:val="clear" w:color="auto" w:fill="FFFFFF"/>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w:t>
      </w:r>
    </w:p>
    <w:p w:rsidR="00810D5E" w:rsidRPr="00810D5E" w:rsidRDefault="00810D5E" w:rsidP="00810D5E">
      <w:pPr>
        <w:shd w:val="clear" w:color="auto" w:fill="FFFFFF"/>
        <w:spacing w:after="0" w:line="240" w:lineRule="auto"/>
        <w:ind w:firstLine="709"/>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2.1. Ежемесячная доплата к страховой пенсии по старости (инвалидности) главе сельского поселения, замещавшему должность не менее одного срока полномочий, устанавливается в случае освобождения от должности в связи с прекращением полномочий, в том числе досрочно, за исключением случаев прекращения полномочий по следующим основаниям:</w:t>
      </w:r>
    </w:p>
    <w:p w:rsidR="00810D5E" w:rsidRPr="00810D5E" w:rsidRDefault="00810D5E" w:rsidP="00810D5E">
      <w:pPr>
        <w:shd w:val="clear" w:color="auto" w:fill="FFFFFF"/>
        <w:spacing w:after="0" w:line="240" w:lineRule="auto"/>
        <w:ind w:firstLine="720"/>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pacing w:val="-24"/>
          <w:sz w:val="28"/>
          <w:szCs w:val="28"/>
          <w:lang w:eastAsia="ru-RU"/>
        </w:rPr>
        <w:t>1)</w:t>
      </w:r>
      <w:r w:rsidRPr="00810D5E">
        <w:rPr>
          <w:rFonts w:ascii="Times New Roman" w:eastAsia="Times New Roman" w:hAnsi="Times New Roman" w:cs="Times New Roman"/>
          <w:color w:val="000000"/>
          <w:spacing w:val="-24"/>
          <w:sz w:val="14"/>
          <w:szCs w:val="14"/>
          <w:lang w:eastAsia="ru-RU"/>
        </w:rPr>
        <w:t>  </w:t>
      </w:r>
      <w:r w:rsidRPr="00810D5E">
        <w:rPr>
          <w:rFonts w:ascii="Times New Roman" w:eastAsia="Times New Roman" w:hAnsi="Times New Roman" w:cs="Times New Roman"/>
          <w:color w:val="000000"/>
          <w:sz w:val="28"/>
          <w:szCs w:val="28"/>
          <w:lang w:eastAsia="ru-RU"/>
        </w:rPr>
        <w:t>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810D5E" w:rsidRPr="00810D5E" w:rsidRDefault="00810D5E" w:rsidP="00810D5E">
      <w:pPr>
        <w:shd w:val="clear" w:color="auto" w:fill="FFFFFF"/>
        <w:spacing w:after="0" w:line="240" w:lineRule="auto"/>
        <w:ind w:firstLine="720"/>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pacing w:val="-7"/>
          <w:sz w:val="28"/>
          <w:szCs w:val="28"/>
          <w:lang w:eastAsia="ru-RU"/>
        </w:rPr>
        <w:t>2)</w:t>
      </w:r>
      <w:r w:rsidRPr="00810D5E">
        <w:rPr>
          <w:rFonts w:ascii="Times New Roman" w:eastAsia="Times New Roman" w:hAnsi="Times New Roman" w:cs="Times New Roman"/>
          <w:color w:val="000000"/>
          <w:spacing w:val="-7"/>
          <w:sz w:val="14"/>
          <w:szCs w:val="14"/>
          <w:lang w:eastAsia="ru-RU"/>
        </w:rPr>
        <w:t>    </w:t>
      </w:r>
      <w:r w:rsidRPr="00810D5E">
        <w:rPr>
          <w:rFonts w:ascii="Times New Roman" w:eastAsia="Times New Roman" w:hAnsi="Times New Roman" w:cs="Times New Roman"/>
          <w:color w:val="000000"/>
          <w:sz w:val="28"/>
          <w:szCs w:val="28"/>
          <w:lang w:eastAsia="ru-RU"/>
        </w:rPr>
        <w:t>вступления в отношении его в законную силу обвинительного приговора суда;</w:t>
      </w:r>
    </w:p>
    <w:p w:rsidR="00810D5E" w:rsidRPr="00810D5E" w:rsidRDefault="00810D5E" w:rsidP="00810D5E">
      <w:pPr>
        <w:shd w:val="clear" w:color="auto" w:fill="FFFFFF"/>
        <w:spacing w:after="0" w:line="240" w:lineRule="auto"/>
        <w:ind w:firstLine="720"/>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pacing w:val="-10"/>
          <w:sz w:val="28"/>
          <w:szCs w:val="28"/>
          <w:lang w:eastAsia="ru-RU"/>
        </w:rPr>
        <w:t>3)</w:t>
      </w:r>
      <w:r w:rsidRPr="00810D5E">
        <w:rPr>
          <w:rFonts w:ascii="Times New Roman" w:eastAsia="Times New Roman" w:hAnsi="Times New Roman" w:cs="Times New Roman"/>
          <w:color w:val="000000"/>
          <w:spacing w:val="-10"/>
          <w:sz w:val="14"/>
          <w:szCs w:val="14"/>
          <w:lang w:eastAsia="ru-RU"/>
        </w:rPr>
        <w:t>          </w:t>
      </w:r>
      <w:r w:rsidRPr="00810D5E">
        <w:rPr>
          <w:rFonts w:ascii="Times New Roman" w:eastAsia="Times New Roman" w:hAnsi="Times New Roman" w:cs="Times New Roman"/>
          <w:color w:val="000000"/>
          <w:sz w:val="28"/>
          <w:szCs w:val="28"/>
          <w:lang w:eastAsia="ru-RU"/>
        </w:rPr>
        <w:t>занятия деятельностью, несовместимой со статусом выборного должностного лица местного самоуправления, предусмотренной статьей 40 Федерального закона  от 06.10.2003 № 131-ФЗ «Об общих принципах организации местного самоуправления в Российской Федерации»;</w:t>
      </w:r>
    </w:p>
    <w:p w:rsidR="00810D5E" w:rsidRPr="00810D5E" w:rsidRDefault="00810D5E" w:rsidP="00810D5E">
      <w:pPr>
        <w:shd w:val="clear" w:color="auto" w:fill="FFFFFF"/>
        <w:spacing w:after="0" w:line="240" w:lineRule="auto"/>
        <w:ind w:firstLine="720"/>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pacing w:val="-5"/>
          <w:sz w:val="28"/>
          <w:szCs w:val="28"/>
          <w:lang w:eastAsia="ru-RU"/>
        </w:rPr>
        <w:t>4)</w:t>
      </w:r>
      <w:r w:rsidRPr="00810D5E">
        <w:rPr>
          <w:rFonts w:ascii="Times New Roman" w:eastAsia="Times New Roman" w:hAnsi="Times New Roman" w:cs="Times New Roman"/>
          <w:color w:val="000000"/>
          <w:spacing w:val="-5"/>
          <w:sz w:val="14"/>
          <w:szCs w:val="14"/>
          <w:lang w:eastAsia="ru-RU"/>
        </w:rPr>
        <w:t>    </w:t>
      </w:r>
      <w:r w:rsidRPr="00810D5E">
        <w:rPr>
          <w:rFonts w:ascii="Times New Roman" w:eastAsia="Times New Roman" w:hAnsi="Times New Roman" w:cs="Times New Roman"/>
          <w:color w:val="000000"/>
          <w:sz w:val="28"/>
          <w:szCs w:val="28"/>
          <w:lang w:eastAsia="ru-RU"/>
        </w:rPr>
        <w:t>отзыва избирателями.</w:t>
      </w:r>
    </w:p>
    <w:p w:rsidR="00810D5E" w:rsidRPr="00810D5E" w:rsidRDefault="00810D5E" w:rsidP="00810D5E">
      <w:pPr>
        <w:shd w:val="clear" w:color="auto" w:fill="FFFFFF"/>
        <w:spacing w:after="0" w:line="240" w:lineRule="auto"/>
        <w:ind w:firstLine="720"/>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2.2. Ежемесячная доплата к страховой пенсии по старости (инвалидности) лицу, не менее одного года исполнявшему полномочия депутата Совета депутатов, члена выборного органа местного самоуправления на постоянной основе, устанавливается в случае освобождения от должности в связи с прекращением полномочий, в том числе досрочно, за исключением случаев прекращения полномочий по следующим основаниям:</w:t>
      </w:r>
    </w:p>
    <w:p w:rsidR="00810D5E" w:rsidRPr="00810D5E" w:rsidRDefault="00810D5E" w:rsidP="00810D5E">
      <w:pPr>
        <w:shd w:val="clear" w:color="auto" w:fill="FFFFFF"/>
        <w:spacing w:after="0" w:line="240" w:lineRule="auto"/>
        <w:ind w:firstLine="720"/>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pacing w:val="-24"/>
          <w:sz w:val="28"/>
          <w:szCs w:val="28"/>
          <w:lang w:eastAsia="ru-RU"/>
        </w:rPr>
        <w:t>1)</w:t>
      </w:r>
      <w:r w:rsidRPr="00810D5E">
        <w:rPr>
          <w:rFonts w:ascii="Times New Roman" w:eastAsia="Times New Roman" w:hAnsi="Times New Roman" w:cs="Times New Roman"/>
          <w:color w:val="000000"/>
          <w:spacing w:val="-24"/>
          <w:sz w:val="14"/>
          <w:szCs w:val="14"/>
          <w:lang w:eastAsia="ru-RU"/>
        </w:rPr>
        <w:t>  </w:t>
      </w:r>
      <w:r w:rsidRPr="00810D5E">
        <w:rPr>
          <w:rFonts w:ascii="Times New Roman" w:eastAsia="Times New Roman" w:hAnsi="Times New Roman" w:cs="Times New Roman"/>
          <w:color w:val="000000"/>
          <w:sz w:val="28"/>
          <w:szCs w:val="28"/>
          <w:lang w:eastAsia="ru-RU"/>
        </w:rPr>
        <w:t>вступления в отношении его в законную силу обвинительного приговора суда;</w:t>
      </w:r>
    </w:p>
    <w:p w:rsidR="00810D5E" w:rsidRPr="00810D5E" w:rsidRDefault="00810D5E" w:rsidP="00810D5E">
      <w:pPr>
        <w:shd w:val="clear" w:color="auto" w:fill="FFFFFF"/>
        <w:spacing w:after="0" w:line="240" w:lineRule="auto"/>
        <w:ind w:firstLine="720"/>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pacing w:val="-11"/>
          <w:sz w:val="28"/>
          <w:szCs w:val="28"/>
          <w:lang w:eastAsia="ru-RU"/>
        </w:rPr>
        <w:lastRenderedPageBreak/>
        <w:t>2)</w:t>
      </w:r>
      <w:r w:rsidRPr="00810D5E">
        <w:rPr>
          <w:rFonts w:ascii="Times New Roman" w:eastAsia="Times New Roman" w:hAnsi="Times New Roman" w:cs="Times New Roman"/>
          <w:color w:val="000000"/>
          <w:spacing w:val="-11"/>
          <w:sz w:val="14"/>
          <w:szCs w:val="14"/>
          <w:lang w:eastAsia="ru-RU"/>
        </w:rPr>
        <w:t>          </w:t>
      </w:r>
      <w:r w:rsidRPr="00810D5E">
        <w:rPr>
          <w:rFonts w:ascii="Times New Roman" w:eastAsia="Times New Roman" w:hAnsi="Times New Roman" w:cs="Times New Roman"/>
          <w:color w:val="000000"/>
          <w:sz w:val="28"/>
          <w:szCs w:val="28"/>
          <w:lang w:eastAsia="ru-RU"/>
        </w:rPr>
        <w:t>занятия деятельностью, несовместимой со статусом депутата Совета депутатов, члена выборного органа местного самоуправления, предусмотренной статьей 40 Федерального закона  от 06.10.2003 № 131-ФЗ «Об общих принципах организации местного самоуправления в Российской Федерации»;</w:t>
      </w:r>
    </w:p>
    <w:p w:rsidR="00810D5E" w:rsidRPr="00810D5E" w:rsidRDefault="00810D5E" w:rsidP="00810D5E">
      <w:pPr>
        <w:shd w:val="clear" w:color="auto" w:fill="FFFFFF"/>
        <w:spacing w:after="0" w:line="240" w:lineRule="auto"/>
        <w:ind w:firstLine="720"/>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pacing w:val="-11"/>
          <w:sz w:val="28"/>
          <w:szCs w:val="28"/>
          <w:lang w:eastAsia="ru-RU"/>
        </w:rPr>
        <w:t>3)</w:t>
      </w:r>
      <w:r w:rsidRPr="00810D5E">
        <w:rPr>
          <w:rFonts w:ascii="Times New Roman" w:eastAsia="Times New Roman" w:hAnsi="Times New Roman" w:cs="Times New Roman"/>
          <w:color w:val="000000"/>
          <w:sz w:val="28"/>
          <w:szCs w:val="28"/>
          <w:lang w:eastAsia="ru-RU"/>
        </w:rPr>
        <w:t>    отзыва избирателями.</w:t>
      </w:r>
    </w:p>
    <w:p w:rsidR="00810D5E" w:rsidRPr="00810D5E" w:rsidRDefault="00810D5E" w:rsidP="00810D5E">
      <w:pPr>
        <w:shd w:val="clear" w:color="auto" w:fill="FFFFFF"/>
        <w:spacing w:after="0" w:line="240" w:lineRule="auto"/>
        <w:ind w:firstLine="720"/>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2.3. Ежемесячная доплата к страховой пенсии по старости (инвалидности) депутату Совета депутатов, члену выборного органа местного самоуправления устанавливается при наличии суммированного стажа работы 15 лет на государственных должностях Российской Федерации, государственных должностях федеральной государственной службы, государственных должностях субъекта Российской Федерации, государственных должностях государственной гражданской службы субъекта Российской Федерации, выборных муниципальных должностях или должностях муниципальной службы, а также учитывается время работы в органах государственной власти и управления РСФСР и СССР и иные периоды службы (работы). Стаж, дающий право на назначение ежемесячной доплаты к страховой пенсии по старости (инвалидности), определяется в соответствии с Указом Президента Российской Федерации о перечне должностей, периоды службы (работы) в которых включаются в стаж государственной службы для назначения пенсии за выслугу лет федеральных государственных служащих.</w:t>
      </w:r>
    </w:p>
    <w:p w:rsidR="00810D5E" w:rsidRPr="00810D5E" w:rsidRDefault="00810D5E" w:rsidP="00810D5E">
      <w:pPr>
        <w:shd w:val="clear" w:color="auto" w:fill="FFFFFF"/>
        <w:spacing w:after="0" w:line="240" w:lineRule="auto"/>
        <w:ind w:firstLine="720"/>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2.4. Депутат Совета депутатов, член выборного органа местного самоуправления, глава сельского поселения подает письменное заявление о назначении ежемесячной доплаты к страховой пенсии по старости (инвалидности) на имя главы </w:t>
      </w:r>
      <w:r w:rsidRPr="00810D5E">
        <w:rPr>
          <w:rFonts w:ascii="Times New Roman" w:eastAsia="Times New Roman" w:hAnsi="Times New Roman" w:cs="Times New Roman"/>
          <w:b/>
          <w:bCs/>
          <w:i/>
          <w:iCs/>
          <w:color w:val="000000"/>
          <w:sz w:val="28"/>
          <w:szCs w:val="28"/>
          <w:lang w:eastAsia="ru-RU"/>
        </w:rPr>
        <w:t>сельского поселения</w:t>
      </w:r>
      <w:r w:rsidRPr="00810D5E">
        <w:rPr>
          <w:rFonts w:ascii="Times New Roman" w:eastAsia="Times New Roman" w:hAnsi="Times New Roman" w:cs="Times New Roman"/>
          <w:color w:val="000000"/>
          <w:sz w:val="28"/>
          <w:szCs w:val="28"/>
          <w:lang w:eastAsia="ru-RU"/>
        </w:rPr>
        <w:t> по форме, согласно приложению 1 к настоящему Порядку.</w:t>
      </w:r>
    </w:p>
    <w:p w:rsidR="00810D5E" w:rsidRPr="00810D5E" w:rsidRDefault="00810D5E" w:rsidP="00810D5E">
      <w:pPr>
        <w:shd w:val="clear" w:color="auto" w:fill="FFFFFF"/>
        <w:spacing w:after="0" w:line="240" w:lineRule="auto"/>
        <w:ind w:firstLine="720"/>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2.5. Депутат Совета депутатов, член выборного органа местного самоуправления, глава сельского поселения может обращаться за ежемесячной доплатой к страховой пенсии по старости (инвалидности)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810D5E" w:rsidRPr="00810D5E" w:rsidRDefault="00810D5E" w:rsidP="00810D5E">
      <w:pPr>
        <w:shd w:val="clear" w:color="auto" w:fill="FFFFFF"/>
        <w:spacing w:after="0" w:line="240" w:lineRule="auto"/>
        <w:ind w:firstLine="720"/>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2.6. Заявление о назначении ежемесячной доплаты к страховой пенсии по старости (инвалидности) регистрируется в день его подачи (получения по почте) главным специалистом администрации сельского поселения по кадровой работе.</w:t>
      </w:r>
    </w:p>
    <w:p w:rsidR="00810D5E" w:rsidRPr="00810D5E" w:rsidRDefault="00810D5E" w:rsidP="00810D5E">
      <w:pPr>
        <w:shd w:val="clear" w:color="auto" w:fill="FFFFFF"/>
        <w:spacing w:after="0" w:line="240" w:lineRule="auto"/>
        <w:ind w:firstLine="720"/>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w:t>
      </w:r>
    </w:p>
    <w:p w:rsidR="00810D5E" w:rsidRPr="00810D5E" w:rsidRDefault="00810D5E" w:rsidP="00810D5E">
      <w:pPr>
        <w:shd w:val="clear" w:color="auto" w:fill="FFFFFF"/>
        <w:spacing w:after="0" w:line="240" w:lineRule="auto"/>
        <w:ind w:firstLine="720"/>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3. Правила рассмотрения заявления</w:t>
      </w:r>
    </w:p>
    <w:p w:rsidR="00810D5E" w:rsidRPr="00810D5E" w:rsidRDefault="00810D5E" w:rsidP="00810D5E">
      <w:pPr>
        <w:shd w:val="clear" w:color="auto" w:fill="FFFFFF"/>
        <w:spacing w:after="0" w:line="240" w:lineRule="auto"/>
        <w:ind w:firstLine="720"/>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о назначении ежемесячной доплаты к страховой пенсии по старости (инвалидности)</w:t>
      </w:r>
    </w:p>
    <w:p w:rsidR="00810D5E" w:rsidRPr="00810D5E" w:rsidRDefault="00810D5E" w:rsidP="00810D5E">
      <w:pPr>
        <w:shd w:val="clear" w:color="auto" w:fill="FFFFFF"/>
        <w:spacing w:after="0" w:line="240" w:lineRule="auto"/>
        <w:ind w:firstLine="720"/>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w:t>
      </w:r>
    </w:p>
    <w:p w:rsidR="00810D5E" w:rsidRPr="00810D5E" w:rsidRDefault="00810D5E" w:rsidP="00810D5E">
      <w:pPr>
        <w:shd w:val="clear" w:color="auto" w:fill="FFFFFF"/>
        <w:spacing w:after="0" w:line="240" w:lineRule="auto"/>
        <w:ind w:firstLine="720"/>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3.1. При приеме заявления о назначении ежемесячной доплаты к страховой пенсии по старости (инвалидности) </w:t>
      </w:r>
      <w:r w:rsidRPr="00810D5E">
        <w:rPr>
          <w:rFonts w:ascii="Times New Roman" w:eastAsia="Times New Roman" w:hAnsi="Times New Roman" w:cs="Times New Roman"/>
          <w:b/>
          <w:bCs/>
          <w:i/>
          <w:iCs/>
          <w:color w:val="000000"/>
          <w:sz w:val="28"/>
          <w:szCs w:val="28"/>
          <w:lang w:eastAsia="ru-RU"/>
        </w:rPr>
        <w:t>главный специалист по работе с кадрами</w:t>
      </w:r>
      <w:r w:rsidRPr="00810D5E">
        <w:rPr>
          <w:rFonts w:ascii="Times New Roman" w:eastAsia="Times New Roman" w:hAnsi="Times New Roman" w:cs="Times New Roman"/>
          <w:color w:val="000000"/>
          <w:sz w:val="28"/>
          <w:szCs w:val="28"/>
          <w:lang w:eastAsia="ru-RU"/>
        </w:rPr>
        <w:t xml:space="preserve"> проверяет правильность оформления и соответствие </w:t>
      </w:r>
      <w:r w:rsidRPr="00810D5E">
        <w:rPr>
          <w:rFonts w:ascii="Times New Roman" w:eastAsia="Times New Roman" w:hAnsi="Times New Roman" w:cs="Times New Roman"/>
          <w:color w:val="000000"/>
          <w:sz w:val="28"/>
          <w:szCs w:val="28"/>
          <w:lang w:eastAsia="ru-RU"/>
        </w:rPr>
        <w:lastRenderedPageBreak/>
        <w:t>изложенных в нем сведений документу, удостоверяющему личность, и иным представленным документам;</w:t>
      </w:r>
    </w:p>
    <w:p w:rsidR="00810D5E" w:rsidRPr="00810D5E" w:rsidRDefault="00810D5E" w:rsidP="00810D5E">
      <w:pPr>
        <w:shd w:val="clear" w:color="auto" w:fill="FFFFFF"/>
        <w:spacing w:after="0" w:line="240" w:lineRule="auto"/>
        <w:ind w:firstLine="720"/>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 сличает подлинники документов с их копиями, удостоверяет их;</w:t>
      </w:r>
    </w:p>
    <w:p w:rsidR="00810D5E" w:rsidRPr="00810D5E" w:rsidRDefault="00810D5E" w:rsidP="00810D5E">
      <w:pPr>
        <w:shd w:val="clear" w:color="auto" w:fill="FFFFFF"/>
        <w:spacing w:after="0" w:line="240" w:lineRule="auto"/>
        <w:ind w:firstLine="720"/>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 регистрирует заявление и выдает расписку-уведомление, в которой указывается дата приема заявления, перечень недостающих документов и сроки их представления;</w:t>
      </w:r>
    </w:p>
    <w:p w:rsidR="00810D5E" w:rsidRPr="00810D5E" w:rsidRDefault="00810D5E" w:rsidP="00810D5E">
      <w:pPr>
        <w:shd w:val="clear" w:color="auto" w:fill="FFFFFF"/>
        <w:spacing w:after="0" w:line="240" w:lineRule="auto"/>
        <w:ind w:firstLine="720"/>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 истребует дополнительные документы, необходимые для назначения ежемесячной доплаты к страховой пенсии;</w:t>
      </w:r>
    </w:p>
    <w:p w:rsidR="00810D5E" w:rsidRPr="00810D5E" w:rsidRDefault="00810D5E" w:rsidP="00810D5E">
      <w:pPr>
        <w:shd w:val="clear" w:color="auto" w:fill="FFFFFF"/>
        <w:spacing w:after="0" w:line="240" w:lineRule="auto"/>
        <w:ind w:firstLine="720"/>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 оказывает содействие в получении недостающих документов.</w:t>
      </w:r>
    </w:p>
    <w:p w:rsidR="00810D5E" w:rsidRPr="00810D5E" w:rsidRDefault="00810D5E" w:rsidP="00810D5E">
      <w:pPr>
        <w:shd w:val="clear" w:color="auto" w:fill="FFFFFF"/>
        <w:spacing w:after="0" w:line="240" w:lineRule="auto"/>
        <w:ind w:firstLine="720"/>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3.2. </w:t>
      </w:r>
      <w:r w:rsidRPr="00810D5E">
        <w:rPr>
          <w:rFonts w:ascii="Times New Roman" w:eastAsia="Times New Roman" w:hAnsi="Times New Roman" w:cs="Times New Roman"/>
          <w:b/>
          <w:bCs/>
          <w:i/>
          <w:iCs/>
          <w:color w:val="000000"/>
          <w:sz w:val="28"/>
          <w:szCs w:val="28"/>
          <w:lang w:eastAsia="ru-RU"/>
        </w:rPr>
        <w:t>Главный специалист по работе с кадрами</w:t>
      </w:r>
      <w:r w:rsidRPr="00810D5E">
        <w:rPr>
          <w:rFonts w:ascii="Times New Roman" w:eastAsia="Times New Roman" w:hAnsi="Times New Roman" w:cs="Times New Roman"/>
          <w:color w:val="000000"/>
          <w:sz w:val="28"/>
          <w:szCs w:val="28"/>
          <w:lang w:eastAsia="ru-RU"/>
        </w:rPr>
        <w:t> после получения заявления депутата Совета депутатов, члена выборного органа местного самоуправления, главы сельского поселения организует оформление справки о размере его среднемесячного денежного содержания, оформляет справку о замещении должностей, периоды службы (работы) которых включаются в стаж для назначения ежемесячной доплаты к страховой пенсии по старости (инвалидности).</w:t>
      </w:r>
    </w:p>
    <w:p w:rsidR="00810D5E" w:rsidRPr="00810D5E" w:rsidRDefault="00810D5E" w:rsidP="00810D5E">
      <w:pPr>
        <w:shd w:val="clear" w:color="auto" w:fill="FFFFFF"/>
        <w:spacing w:after="0" w:line="240" w:lineRule="auto"/>
        <w:ind w:firstLine="720"/>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3.3. Глава сельского поселения в течение 14 рабочих дней со дня регистрации заявления о назначении ежемесячной доплаты к страховой пенсии по старости (инвалидности) рассматривает это заявление, принимает решение о представлении к назначению ежемесячной доплаты к  страховой пенсии по старости (инвалидности) или об отказе, с указанием его причины.</w:t>
      </w:r>
    </w:p>
    <w:p w:rsidR="00810D5E" w:rsidRPr="00810D5E" w:rsidRDefault="00810D5E" w:rsidP="00810D5E">
      <w:pPr>
        <w:shd w:val="clear" w:color="auto" w:fill="FFFFFF"/>
        <w:spacing w:after="0" w:line="240" w:lineRule="auto"/>
        <w:ind w:firstLine="720"/>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Решение о представлении к назначению ежемесячной доплаты к страховой пенсии по старости (инвалидности) оформляется по форме, указанной  в приложении 2 к настоящему Порядку.</w:t>
      </w:r>
    </w:p>
    <w:p w:rsidR="00810D5E" w:rsidRPr="00810D5E" w:rsidRDefault="00810D5E" w:rsidP="00810D5E">
      <w:pPr>
        <w:shd w:val="clear" w:color="auto" w:fill="FFFFFF"/>
        <w:spacing w:after="0" w:line="240" w:lineRule="auto"/>
        <w:ind w:firstLine="720"/>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3.4. Решение главы сельского поселения о представлении к назначению ежемесячной доплаты к страховой пенсии по старости (инвалидности) в течение 14 рабочих дней со дня его принятия </w:t>
      </w:r>
      <w:r w:rsidRPr="00810D5E">
        <w:rPr>
          <w:rFonts w:ascii="Times New Roman" w:eastAsia="Times New Roman" w:hAnsi="Times New Roman" w:cs="Times New Roman"/>
          <w:b/>
          <w:bCs/>
          <w:i/>
          <w:iCs/>
          <w:color w:val="000000"/>
          <w:sz w:val="28"/>
          <w:szCs w:val="28"/>
          <w:lang w:eastAsia="ru-RU"/>
        </w:rPr>
        <w:t>передается главному специалисту по кадровой работе.</w:t>
      </w:r>
      <w:r w:rsidRPr="00810D5E">
        <w:rPr>
          <w:rFonts w:ascii="Times New Roman" w:eastAsia="Times New Roman" w:hAnsi="Times New Roman" w:cs="Times New Roman"/>
          <w:color w:val="000000"/>
          <w:sz w:val="28"/>
          <w:szCs w:val="28"/>
          <w:lang w:eastAsia="ru-RU"/>
        </w:rPr>
        <w:t> К решению, о представлении к назначению ежемесячной доплаты к страховой пенсии по старости (инвалидности) прилагаются:</w:t>
      </w:r>
    </w:p>
    <w:p w:rsidR="00810D5E" w:rsidRPr="00810D5E" w:rsidRDefault="00810D5E" w:rsidP="00810D5E">
      <w:pPr>
        <w:shd w:val="clear" w:color="auto" w:fill="FFFFFF"/>
        <w:spacing w:after="0" w:line="240" w:lineRule="auto"/>
        <w:ind w:firstLine="720"/>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 заявление лица об установлении ежемесячной доплаты к страховой пенсии по старости (инвалидности);</w:t>
      </w:r>
    </w:p>
    <w:p w:rsidR="00810D5E" w:rsidRPr="00810D5E" w:rsidRDefault="00810D5E" w:rsidP="00810D5E">
      <w:pPr>
        <w:shd w:val="clear" w:color="auto" w:fill="FFFFFF"/>
        <w:spacing w:after="0" w:line="240" w:lineRule="auto"/>
        <w:ind w:firstLine="720"/>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 справка о должностях, периоды службы (работы), в которых включаются в стаж  для назначения ежемесячной доплаты к страховой пенсии по старости (инвалидности) депутату Совета депутатов, члену выборного органа местного самоуправления, главе сельского поселения, оформленная согласно приложению 3 к настоящему Порядку;</w:t>
      </w:r>
    </w:p>
    <w:p w:rsidR="00810D5E" w:rsidRPr="00810D5E" w:rsidRDefault="00810D5E" w:rsidP="00810D5E">
      <w:pPr>
        <w:shd w:val="clear" w:color="auto" w:fill="FFFFFF"/>
        <w:spacing w:after="0" w:line="240" w:lineRule="auto"/>
        <w:ind w:firstLine="720"/>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 справка о размере среднемесячного денежного содержания, оформленная согласно приложению 4 к настоящему Порядку;</w:t>
      </w:r>
    </w:p>
    <w:p w:rsidR="00810D5E" w:rsidRPr="00810D5E" w:rsidRDefault="00810D5E" w:rsidP="00810D5E">
      <w:pPr>
        <w:shd w:val="clear" w:color="auto" w:fill="FFFFFF"/>
        <w:spacing w:after="0" w:line="240" w:lineRule="auto"/>
        <w:ind w:firstLine="720"/>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 копия решения об освобождении от занимаемой должности;</w:t>
      </w:r>
    </w:p>
    <w:p w:rsidR="00810D5E" w:rsidRPr="00810D5E" w:rsidRDefault="00810D5E" w:rsidP="00810D5E">
      <w:pPr>
        <w:shd w:val="clear" w:color="auto" w:fill="FFFFFF"/>
        <w:spacing w:after="0" w:line="240" w:lineRule="auto"/>
        <w:ind w:firstLine="720"/>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 справка о назначенной (досрочно оформленной) страховой пенсии с указанием федерального закона, в соответствии с которым она назначена (досрочно оформлена);</w:t>
      </w:r>
    </w:p>
    <w:p w:rsidR="00810D5E" w:rsidRPr="00810D5E" w:rsidRDefault="00810D5E" w:rsidP="00810D5E">
      <w:pPr>
        <w:shd w:val="clear" w:color="auto" w:fill="FFFFFF"/>
        <w:spacing w:after="0" w:line="240" w:lineRule="auto"/>
        <w:ind w:firstLine="720"/>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 копия трудовой книжки;</w:t>
      </w:r>
    </w:p>
    <w:p w:rsidR="00810D5E" w:rsidRPr="00810D5E" w:rsidRDefault="00810D5E" w:rsidP="00810D5E">
      <w:pPr>
        <w:shd w:val="clear" w:color="auto" w:fill="FFFFFF"/>
        <w:spacing w:after="0" w:line="240" w:lineRule="auto"/>
        <w:ind w:firstLine="720"/>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lastRenderedPageBreak/>
        <w:t>      - справка о размере денежного содержания на момент увольнения депутата Совета депутатов, члена выборного органа местного самоуправления, главы сельского поселения, оформленная согласно приложению 5 к настоящему Порядку.</w:t>
      </w:r>
    </w:p>
    <w:p w:rsidR="00810D5E" w:rsidRPr="00810D5E" w:rsidRDefault="00810D5E" w:rsidP="00810D5E">
      <w:pPr>
        <w:shd w:val="clear" w:color="auto" w:fill="FFFFFF"/>
        <w:spacing w:after="0" w:line="240" w:lineRule="auto"/>
        <w:ind w:firstLine="720"/>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3.5</w:t>
      </w:r>
      <w:r w:rsidRPr="00810D5E">
        <w:rPr>
          <w:rFonts w:ascii="Times New Roman" w:eastAsia="Times New Roman" w:hAnsi="Times New Roman" w:cs="Times New Roman"/>
          <w:b/>
          <w:bCs/>
          <w:i/>
          <w:iCs/>
          <w:color w:val="000000"/>
          <w:sz w:val="28"/>
          <w:szCs w:val="28"/>
          <w:lang w:eastAsia="ru-RU"/>
        </w:rPr>
        <w:t> Главный специалист по финансовой работе</w:t>
      </w:r>
      <w:r w:rsidRPr="00810D5E">
        <w:rPr>
          <w:rFonts w:ascii="Times New Roman" w:eastAsia="Times New Roman" w:hAnsi="Times New Roman" w:cs="Times New Roman"/>
          <w:color w:val="000000"/>
          <w:sz w:val="28"/>
          <w:szCs w:val="28"/>
          <w:lang w:eastAsia="ru-RU"/>
        </w:rPr>
        <w:t> в месячный срок со дня получения всех необходимых документов осуществляет их проверку в соответствии с п. 3.4 настоящего Порядка, готовит проект распоряжения  администрации сельского поселения о назначении ежемесячной доплаты к страховой пенсии по старости (инвалидности)  и о решении, принятом главой сельского поселения, сообщает заявителю письменно.</w:t>
      </w:r>
    </w:p>
    <w:p w:rsidR="00810D5E" w:rsidRPr="00810D5E" w:rsidRDefault="00810D5E" w:rsidP="00810D5E">
      <w:pPr>
        <w:shd w:val="clear" w:color="auto" w:fill="FFFFFF"/>
        <w:spacing w:after="0" w:line="240" w:lineRule="auto"/>
        <w:ind w:firstLine="720"/>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3.6.  В случае несоответствия представленных документов пункту 3.4 настоящего Порядка или их неполноты </w:t>
      </w:r>
      <w:r w:rsidRPr="00810D5E">
        <w:rPr>
          <w:rFonts w:ascii="Times New Roman" w:eastAsia="Times New Roman" w:hAnsi="Times New Roman" w:cs="Times New Roman"/>
          <w:b/>
          <w:bCs/>
          <w:i/>
          <w:iCs/>
          <w:color w:val="000000"/>
          <w:sz w:val="28"/>
          <w:szCs w:val="28"/>
          <w:lang w:eastAsia="ru-RU"/>
        </w:rPr>
        <w:t>главный специалист по финансовой работе </w:t>
      </w:r>
      <w:r w:rsidRPr="00810D5E">
        <w:rPr>
          <w:rFonts w:ascii="Times New Roman" w:eastAsia="Times New Roman" w:hAnsi="Times New Roman" w:cs="Times New Roman"/>
          <w:color w:val="000000"/>
          <w:sz w:val="28"/>
          <w:szCs w:val="28"/>
          <w:lang w:eastAsia="ru-RU"/>
        </w:rPr>
        <w:t> вправе </w:t>
      </w:r>
      <w:r w:rsidRPr="00810D5E">
        <w:rPr>
          <w:rFonts w:ascii="Times New Roman" w:eastAsia="Times New Roman" w:hAnsi="Times New Roman" w:cs="Times New Roman"/>
          <w:b/>
          <w:bCs/>
          <w:i/>
          <w:iCs/>
          <w:color w:val="000000"/>
          <w:sz w:val="28"/>
          <w:szCs w:val="28"/>
          <w:lang w:eastAsia="ru-RU"/>
        </w:rPr>
        <w:t>возвратить главному специалисту по работе с кадрами</w:t>
      </w:r>
      <w:r w:rsidRPr="00810D5E">
        <w:rPr>
          <w:rFonts w:ascii="Times New Roman" w:eastAsia="Times New Roman" w:hAnsi="Times New Roman" w:cs="Times New Roman"/>
          <w:color w:val="000000"/>
          <w:sz w:val="28"/>
          <w:szCs w:val="28"/>
          <w:lang w:eastAsia="ru-RU"/>
        </w:rPr>
        <w:t> представленные документы о назначении ежемесячной доплаты к страховой пенсии по старости (инвалидности) с изложением причины возврата и предложениями по доработке.</w:t>
      </w:r>
    </w:p>
    <w:p w:rsidR="00810D5E" w:rsidRPr="00810D5E" w:rsidRDefault="00810D5E" w:rsidP="00810D5E">
      <w:pPr>
        <w:shd w:val="clear" w:color="auto" w:fill="FFFFFF"/>
        <w:spacing w:after="0" w:line="240" w:lineRule="auto"/>
        <w:ind w:firstLine="720"/>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3.7. Днем обращения за назначением ежемесячной доплаты к страховой пенсии по старости (инвалидности) считается день регистрации заявления главным специалистом кадровой службы.</w:t>
      </w:r>
    </w:p>
    <w:p w:rsidR="00810D5E" w:rsidRPr="00810D5E" w:rsidRDefault="00810D5E" w:rsidP="00810D5E">
      <w:pPr>
        <w:shd w:val="clear" w:color="auto" w:fill="FFFFFF"/>
        <w:spacing w:after="0" w:line="240" w:lineRule="auto"/>
        <w:ind w:firstLine="720"/>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3.8. Споры по вопросам назначения, перерасчета и выплаты ежемесячной доплаты к страховой пенсии по старости (инвалидности) рассматриваются администрацией сельского поселения и (или) в судебном порядке.</w:t>
      </w:r>
    </w:p>
    <w:p w:rsidR="00810D5E" w:rsidRPr="00810D5E" w:rsidRDefault="00810D5E" w:rsidP="00810D5E">
      <w:pPr>
        <w:shd w:val="clear" w:color="auto" w:fill="FFFFFF"/>
        <w:spacing w:after="0" w:line="240" w:lineRule="auto"/>
        <w:ind w:firstLine="720"/>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w:t>
      </w:r>
    </w:p>
    <w:p w:rsidR="00810D5E" w:rsidRPr="00810D5E" w:rsidRDefault="00810D5E" w:rsidP="00810D5E">
      <w:pPr>
        <w:shd w:val="clear" w:color="auto" w:fill="FFFFFF"/>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4.Правила определения размера среднемесячного</w:t>
      </w:r>
    </w:p>
    <w:p w:rsidR="00810D5E" w:rsidRPr="00810D5E" w:rsidRDefault="00810D5E" w:rsidP="00810D5E">
      <w:pPr>
        <w:shd w:val="clear" w:color="auto" w:fill="FFFFFF"/>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денежного содержания для исчисления</w:t>
      </w:r>
    </w:p>
    <w:p w:rsidR="00810D5E" w:rsidRPr="00810D5E" w:rsidRDefault="00810D5E" w:rsidP="00810D5E">
      <w:pPr>
        <w:shd w:val="clear" w:color="auto" w:fill="FFFFFF"/>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ежемесячной доплаты к страховой пенсии по старости (инвалидности)</w:t>
      </w:r>
    </w:p>
    <w:p w:rsidR="00810D5E" w:rsidRPr="00810D5E" w:rsidRDefault="00810D5E" w:rsidP="00810D5E">
      <w:pPr>
        <w:shd w:val="clear" w:color="auto" w:fill="FFFFFF"/>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w:t>
      </w:r>
    </w:p>
    <w:p w:rsidR="00810D5E" w:rsidRPr="00810D5E" w:rsidRDefault="00810D5E" w:rsidP="00810D5E">
      <w:pPr>
        <w:shd w:val="clear" w:color="auto" w:fill="FFFFFF"/>
        <w:spacing w:after="0" w:line="240" w:lineRule="auto"/>
        <w:ind w:firstLine="720"/>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4.1. Ежемесячная доплата к страховой пенсии по старости (инвалидности) устанавливается в размере 45 процентов среднемесячного денежного содержания депутата Совета депутатов, члена выборного органа местного самоуправления за вычетом страховой пенсии по старости (инвалидности) установленной в соответствии с Федеральным законом «О страховых пенсиях». Размер ежемесячной доплаты к страховой пенсии по старости (инвалидности) увеличивается на 3 процента среднемесячного денежного содержания за каждый полный год работы свыше 15 лет на должностях, указанных в пункте 2.3. настоящего Порядка. При этом сумма страховой пенсии по старости (инвалидности) и ежемесячной доплаты к ней не может превышать 75 процентов среднемесячного денежного содержания депутата Совета депутатов, члена выборного органа местного самоуправления, осуществлявших свои полномочия на постоянной основе.</w:t>
      </w:r>
    </w:p>
    <w:p w:rsidR="00810D5E" w:rsidRPr="00810D5E" w:rsidRDefault="00810D5E" w:rsidP="00810D5E">
      <w:pPr>
        <w:shd w:val="clear" w:color="auto" w:fill="FFFFFF"/>
        <w:spacing w:after="0" w:line="240" w:lineRule="auto"/>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xml:space="preserve">               Ежемесячная доплата к страховой пенсии по старости (инвалидности) главе сельского поселения устанавливается в таком размере, чтобы общая </w:t>
      </w:r>
      <w:r w:rsidRPr="00810D5E">
        <w:rPr>
          <w:rFonts w:ascii="Times New Roman" w:eastAsia="Times New Roman" w:hAnsi="Times New Roman" w:cs="Times New Roman"/>
          <w:color w:val="000000"/>
          <w:sz w:val="28"/>
          <w:szCs w:val="28"/>
          <w:lang w:eastAsia="ru-RU"/>
        </w:rPr>
        <w:lastRenderedPageBreak/>
        <w:t>сумма страховой пенсии по старости (инвалидности) и ежемесячной доплаты к ней составляла:</w:t>
      </w:r>
    </w:p>
    <w:p w:rsidR="00810D5E" w:rsidRPr="00810D5E" w:rsidRDefault="00810D5E" w:rsidP="00810D5E">
      <w:pPr>
        <w:shd w:val="clear" w:color="auto" w:fill="FFFFFF"/>
        <w:spacing w:after="0" w:line="240" w:lineRule="auto"/>
        <w:ind w:firstLine="720"/>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при замещении должности в течение одного срока полномочий ─ 55 процентов его среднемесячного денежного содержания;</w:t>
      </w:r>
    </w:p>
    <w:p w:rsidR="00810D5E" w:rsidRPr="00810D5E" w:rsidRDefault="00810D5E" w:rsidP="00810D5E">
      <w:pPr>
        <w:shd w:val="clear" w:color="auto" w:fill="FFFFFF"/>
        <w:spacing w:after="0" w:line="240" w:lineRule="auto"/>
        <w:ind w:firstLine="720"/>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при замещении должности свыше одного срока полномочий ─ 75 процентов его среднемесячного денежного содержания.</w:t>
      </w:r>
    </w:p>
    <w:p w:rsidR="00810D5E" w:rsidRPr="00810D5E" w:rsidRDefault="00810D5E" w:rsidP="00810D5E">
      <w:pPr>
        <w:shd w:val="clear" w:color="auto" w:fill="FFFFFF"/>
        <w:spacing w:after="0" w:line="240" w:lineRule="auto"/>
        <w:ind w:firstLine="720"/>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4.2. В состав денежного содержания, учитываемого при определении размера ежемесячной доплаты к страховой пенсии по старости (инвалидности) депутата Совета депутатов, члена выборного органа местного самоуправления, главы сельского поселения, включаются должностной оклад и ежемесячное денежное поощрение.</w:t>
      </w:r>
    </w:p>
    <w:p w:rsidR="00810D5E" w:rsidRPr="00810D5E" w:rsidRDefault="00810D5E" w:rsidP="00810D5E">
      <w:pPr>
        <w:shd w:val="clear" w:color="auto" w:fill="FFFFFF"/>
        <w:spacing w:after="0" w:line="240" w:lineRule="auto"/>
        <w:ind w:firstLine="720"/>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4.3. Размер денежного содержания, исходя из которого исчисляется ежемесячная доплата к страховой пенсии по старости (инвалидности), увеличивается на районный коэффициент и величину соответствующей процентной надбавки за стаж работы в организациях, расположенных в районах Крайнего Севера, в местностях, приравненных к районам Крайнего Севера, в южных районах Дальнего Востока (далее - процентная надбавка), в размерах, установленных нормативными правовыми актами Российской Федерации и края.</w:t>
      </w:r>
    </w:p>
    <w:p w:rsidR="00810D5E" w:rsidRPr="00810D5E" w:rsidRDefault="00810D5E" w:rsidP="00810D5E">
      <w:pPr>
        <w:shd w:val="clear" w:color="auto" w:fill="FFFFFF"/>
        <w:spacing w:after="0" w:line="240" w:lineRule="auto"/>
        <w:ind w:firstLine="720"/>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pacing w:val="-17"/>
          <w:sz w:val="28"/>
          <w:szCs w:val="28"/>
          <w:lang w:eastAsia="ru-RU"/>
        </w:rPr>
        <w:t>4.4.</w:t>
      </w:r>
      <w:r w:rsidRPr="00810D5E">
        <w:rPr>
          <w:rFonts w:ascii="Times New Roman" w:eastAsia="Times New Roman" w:hAnsi="Times New Roman" w:cs="Times New Roman"/>
          <w:color w:val="000000"/>
          <w:sz w:val="28"/>
          <w:szCs w:val="28"/>
          <w:lang w:eastAsia="ru-RU"/>
        </w:rPr>
        <w:t> Размер среднемесячного денежного содержания, исходя из которого, исчисляется ежемесячная доплата к страховой пенсии по старости (инвалидности), не должен превышать 0,6 должностного оклада и ежемесячного денежного поощрения с учетом районного коэффициента и процентной надбавки, установленных на день прекращения полномочий депутата Совета депутатов, члена выборного органа местного самоуправления, главы сельского поселения.</w:t>
      </w:r>
    </w:p>
    <w:p w:rsidR="00810D5E" w:rsidRPr="00810D5E" w:rsidRDefault="00810D5E" w:rsidP="00810D5E">
      <w:pPr>
        <w:shd w:val="clear" w:color="auto" w:fill="FFFFFF"/>
        <w:spacing w:after="0" w:line="240" w:lineRule="auto"/>
        <w:ind w:firstLine="720"/>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pacing w:val="-14"/>
          <w:sz w:val="28"/>
          <w:szCs w:val="28"/>
          <w:lang w:eastAsia="ru-RU"/>
        </w:rPr>
        <w:t>4.5.</w:t>
      </w:r>
      <w:r w:rsidRPr="00810D5E">
        <w:rPr>
          <w:rFonts w:ascii="Times New Roman" w:eastAsia="Times New Roman" w:hAnsi="Times New Roman" w:cs="Times New Roman"/>
          <w:color w:val="000000"/>
          <w:sz w:val="28"/>
          <w:szCs w:val="28"/>
          <w:lang w:eastAsia="ru-RU"/>
        </w:rPr>
        <w:t>  Размер ежемесячной доплаты к страховой пенсии по старости (инвалидности) не может быть ниже фиксированной выплаты к страховой пенсии по старости (фиксированной выплаты к страховой пенсии по инвалидности), установленной Федеральным законом «О страховых пенсиях».</w:t>
      </w:r>
    </w:p>
    <w:p w:rsidR="00810D5E" w:rsidRPr="00810D5E" w:rsidRDefault="00810D5E" w:rsidP="00810D5E">
      <w:pPr>
        <w:shd w:val="clear" w:color="auto" w:fill="FFFFFF"/>
        <w:spacing w:after="0" w:line="240" w:lineRule="auto"/>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4.6. Размер ежемесячной доплаты к страховой пенсии по старости (инвалидности) пересчитывается с соблюдением правил, предусмотренных настоящим разделом, в следующих случаях:</w:t>
      </w:r>
    </w:p>
    <w:p w:rsidR="00810D5E" w:rsidRPr="00810D5E" w:rsidRDefault="00810D5E" w:rsidP="00810D5E">
      <w:pPr>
        <w:shd w:val="clear" w:color="auto" w:fill="FFFFFF"/>
        <w:spacing w:after="0" w:line="240" w:lineRule="auto"/>
        <w:ind w:firstLine="720"/>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pacing w:val="-20"/>
          <w:sz w:val="28"/>
          <w:szCs w:val="28"/>
          <w:lang w:eastAsia="ru-RU"/>
        </w:rPr>
        <w:t>1)</w:t>
      </w:r>
      <w:r w:rsidRPr="00810D5E">
        <w:rPr>
          <w:rFonts w:ascii="Times New Roman" w:eastAsia="Times New Roman" w:hAnsi="Times New Roman" w:cs="Times New Roman"/>
          <w:color w:val="000000"/>
          <w:sz w:val="28"/>
          <w:szCs w:val="28"/>
          <w:lang w:eastAsia="ru-RU"/>
        </w:rPr>
        <w:t>   при изменении размера страховой пенсии по старости (инвалидности), установленной в соответствии с Федеральным законом «О страховых пенсиях»;</w:t>
      </w:r>
    </w:p>
    <w:p w:rsidR="00810D5E" w:rsidRPr="00810D5E" w:rsidRDefault="00810D5E" w:rsidP="00810D5E">
      <w:pPr>
        <w:shd w:val="clear" w:color="auto" w:fill="FFFFFF"/>
        <w:spacing w:after="0" w:line="240" w:lineRule="auto"/>
        <w:ind w:firstLine="720"/>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pacing w:val="-7"/>
          <w:sz w:val="28"/>
          <w:szCs w:val="28"/>
          <w:lang w:eastAsia="ru-RU"/>
        </w:rPr>
        <w:t>2)</w:t>
      </w:r>
      <w:r w:rsidRPr="00810D5E">
        <w:rPr>
          <w:rFonts w:ascii="Times New Roman" w:eastAsia="Times New Roman" w:hAnsi="Times New Roman" w:cs="Times New Roman"/>
          <w:color w:val="000000"/>
          <w:sz w:val="28"/>
          <w:szCs w:val="28"/>
          <w:lang w:eastAsia="ru-RU"/>
        </w:rPr>
        <w:t>    при индексации размеров должностных окладов депутата Совета депутатов, члена выборного органа местного самоуправления, главы сельского поселения, работающих на постоянной основе.</w:t>
      </w:r>
    </w:p>
    <w:p w:rsidR="00810D5E" w:rsidRPr="00810D5E" w:rsidRDefault="00810D5E" w:rsidP="00810D5E">
      <w:pPr>
        <w:shd w:val="clear" w:color="auto" w:fill="FFFFFF"/>
        <w:spacing w:after="0" w:line="240" w:lineRule="auto"/>
        <w:ind w:firstLine="720"/>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Перерасчет ежемесячной доплаты к страховой пенсии по старости (инвалидности) производится при условии включения дополнительных расходов в бюджет сельского поселения на очередной финансовый год.</w:t>
      </w:r>
    </w:p>
    <w:p w:rsidR="00810D5E" w:rsidRPr="00810D5E" w:rsidRDefault="00810D5E" w:rsidP="00810D5E">
      <w:pPr>
        <w:shd w:val="clear" w:color="auto" w:fill="FFFFFF"/>
        <w:spacing w:after="0" w:line="240" w:lineRule="auto"/>
        <w:ind w:firstLine="720"/>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w:t>
      </w:r>
    </w:p>
    <w:p w:rsidR="00810D5E" w:rsidRPr="00810D5E" w:rsidRDefault="00810D5E" w:rsidP="00810D5E">
      <w:pPr>
        <w:shd w:val="clear" w:color="auto" w:fill="FFFFFF"/>
        <w:spacing w:after="0" w:line="240" w:lineRule="auto"/>
        <w:ind w:firstLine="720"/>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5. Правила выплаты ежемесячной доплаты к страховой пенсии по старости (инвалидности).</w:t>
      </w:r>
    </w:p>
    <w:p w:rsidR="00810D5E" w:rsidRPr="00810D5E" w:rsidRDefault="00810D5E" w:rsidP="00810D5E">
      <w:pPr>
        <w:shd w:val="clear" w:color="auto" w:fill="FFFFFF"/>
        <w:spacing w:after="0" w:line="240" w:lineRule="auto"/>
        <w:ind w:firstLine="720"/>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lastRenderedPageBreak/>
        <w:t> </w:t>
      </w:r>
    </w:p>
    <w:p w:rsidR="00810D5E" w:rsidRPr="00810D5E" w:rsidRDefault="00810D5E" w:rsidP="00810D5E">
      <w:pPr>
        <w:shd w:val="clear" w:color="auto" w:fill="FFFFFF"/>
        <w:spacing w:after="0" w:line="240" w:lineRule="auto"/>
        <w:ind w:firstLine="720"/>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5.1. Ежемесячная доплата к страховой пенсии по старости (инвалидности) выплачивается </w:t>
      </w:r>
      <w:r w:rsidRPr="00810D5E">
        <w:rPr>
          <w:rFonts w:ascii="Times New Roman" w:eastAsia="Times New Roman" w:hAnsi="Times New Roman" w:cs="Times New Roman"/>
          <w:b/>
          <w:bCs/>
          <w:i/>
          <w:iCs/>
          <w:color w:val="000000"/>
          <w:sz w:val="28"/>
          <w:szCs w:val="28"/>
          <w:lang w:eastAsia="ru-RU"/>
        </w:rPr>
        <w:t>главным специалистом по финансовой работе</w:t>
      </w:r>
      <w:r w:rsidRPr="00810D5E">
        <w:rPr>
          <w:rFonts w:ascii="Times New Roman" w:eastAsia="Times New Roman" w:hAnsi="Times New Roman" w:cs="Times New Roman"/>
          <w:color w:val="000000"/>
          <w:sz w:val="28"/>
          <w:szCs w:val="28"/>
          <w:lang w:eastAsia="ru-RU"/>
        </w:rPr>
        <w:t> на основании распоряжения администрации сельского поселения о назначении ежемесячной доплаты к страховой пенсии по старости (инвалидности).</w:t>
      </w:r>
    </w:p>
    <w:p w:rsidR="00810D5E" w:rsidRPr="00810D5E" w:rsidRDefault="00810D5E" w:rsidP="00810D5E">
      <w:pPr>
        <w:spacing w:after="0" w:line="240" w:lineRule="auto"/>
        <w:ind w:firstLine="708"/>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Ежемесячная доплата к страховой пенсии по старости (инвалидности) назначается и выплачивается со дня подачи заявления, но не ранее дня освобождения от должности, в связи с прекращением полномочий депутата Совета депутатов, члена выборного органа местного самоуправления, главы сельского поселения.</w:t>
      </w:r>
    </w:p>
    <w:p w:rsidR="00810D5E" w:rsidRPr="00810D5E" w:rsidRDefault="00810D5E" w:rsidP="00810D5E">
      <w:pPr>
        <w:shd w:val="clear" w:color="auto" w:fill="FFFFFF"/>
        <w:spacing w:after="0" w:line="240" w:lineRule="auto"/>
        <w:ind w:firstLine="720"/>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Лицам, указанным в пункте 5.12. настоящего Порядка, получавшим ежемесячную доплату к страховой пенсии по старости (инвалидности) на основании  законов Хабаровского края от 29.06.1999г. № 138 «О статусе депутата представительного органа местного самоуправления в Хабаровском крае» и от 26.03.2003г. № 110 «О статусе главы муниципального образования в Хабаровском крае», Кодекса Хабаровского края о государственной и муниципальной службе и обратившимся за ее оформлением после вступления в силу настоящего Порядка ежемесячная доплата к страховой пенсии по старости (инвалидности) назначается с 01.01.2009г.</w:t>
      </w:r>
    </w:p>
    <w:p w:rsidR="00810D5E" w:rsidRPr="00810D5E" w:rsidRDefault="00810D5E" w:rsidP="00810D5E">
      <w:pPr>
        <w:shd w:val="clear" w:color="auto" w:fill="FFFFFF"/>
        <w:spacing w:after="0" w:line="240" w:lineRule="auto"/>
        <w:ind w:firstLine="720"/>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5.2. Расходы по доставке и пересылке ежемесячной доплаты к страховой пенсии по старости (инвалидности) осуществляются за счет средств бюджета сельского поселения.</w:t>
      </w:r>
    </w:p>
    <w:p w:rsidR="00810D5E" w:rsidRPr="00810D5E" w:rsidRDefault="00810D5E" w:rsidP="00810D5E">
      <w:pPr>
        <w:shd w:val="clear" w:color="auto" w:fill="FFFFFF"/>
        <w:spacing w:after="0" w:line="240" w:lineRule="auto"/>
        <w:ind w:firstLine="720"/>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5.3. На период нахождения лиц, получающих ежемесячную доплату к страховой пенсии по старости (инвалидности) на государственной должности Российской Федерации, государственной должности Хабаровского края, должности государственной гражданской службы, выборной муниципальной должности или должности муниципальной службы, должности депутата Совета депутатов, члена выборного органа местного самоуправления выплата ежемесячной доплаты к страховой пенсии по старости (инвалидности), назначенной лицу, исполнявшему полномочия депутата Совета депутатов, члена выборного органа местного самоуправления, выборного должностного лица органов местного самоуправления сельского поселения на постоянной основе приостанавливается, со дня нахождения на указанных должностях. Доплата к страховой пенсии по старости (инвалидности) приостанавливается по заявлению получателя доплаты к страховой пенсии по старости (инвалидности) на основании распоряжения администрации сельского поселения. К заявлению прилагается копия приказа (распоряжения) о его назначении на одну из указанных должностей.</w:t>
      </w:r>
    </w:p>
    <w:p w:rsidR="00810D5E" w:rsidRPr="00810D5E" w:rsidRDefault="00810D5E" w:rsidP="00810D5E">
      <w:pPr>
        <w:shd w:val="clear" w:color="auto" w:fill="FFFFFF"/>
        <w:spacing w:after="0" w:line="240" w:lineRule="auto"/>
        <w:ind w:firstLine="720"/>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5.4. При последующем освобождении от указанных должностей выплата ежемесячной доплаты к страховой пенсии по старости (инвалидности) возобновляется на основании заявления, представленного в администрацию сельского поселения, с приложением копии решения об освобождении от соответствующей должности.</w:t>
      </w:r>
    </w:p>
    <w:p w:rsidR="00810D5E" w:rsidRPr="00810D5E" w:rsidRDefault="00810D5E" w:rsidP="00810D5E">
      <w:pPr>
        <w:shd w:val="clear" w:color="auto" w:fill="FFFFFF"/>
        <w:spacing w:after="0" w:line="240" w:lineRule="auto"/>
        <w:ind w:firstLine="720"/>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lastRenderedPageBreak/>
        <w:t>5.5. Выплата ежемесячной доплаты к страховой пенсии по старости (инвалидности) возобновляется со дня, следующего за днем освобождения от занимаемой должности.</w:t>
      </w:r>
    </w:p>
    <w:p w:rsidR="00810D5E" w:rsidRPr="00810D5E" w:rsidRDefault="00810D5E" w:rsidP="00810D5E">
      <w:pPr>
        <w:shd w:val="clear" w:color="auto" w:fill="FFFFFF"/>
        <w:spacing w:after="0" w:line="240" w:lineRule="auto"/>
        <w:ind w:firstLine="720"/>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5.6. Распоряжение администрации сельского поселения о возобновлении выплаты ежемесячной доплаты к страховой пенсии по старости (инвалидности) подготавливается главным специалистом по кадровой работе в течение 14 рабочих дней со дня регистрации заявления.</w:t>
      </w:r>
    </w:p>
    <w:p w:rsidR="00810D5E" w:rsidRPr="00810D5E" w:rsidRDefault="00810D5E" w:rsidP="00810D5E">
      <w:pPr>
        <w:shd w:val="clear" w:color="auto" w:fill="FFFFFF"/>
        <w:spacing w:after="0" w:line="240" w:lineRule="auto"/>
        <w:ind w:firstLine="720"/>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Выплата ежемесячной доплаты к страховой пенсии по старости (инвалидности) возобновляется с первого числа того месяца, когда депутат Совета депутатов, член выборного органа местного самоуправления, глава сельского поселения, получавший ежемесячную доплату к страховой пенсии по старости (инвалидности), обратился с заявлением о ее возобновлении, но не ранее дня, когда наступило право на возобновление выплаты ежемесячной доплаты к страховой пенсии по старости (инвалидности).</w:t>
      </w:r>
    </w:p>
    <w:p w:rsidR="00810D5E" w:rsidRPr="00810D5E" w:rsidRDefault="00810D5E" w:rsidP="00810D5E">
      <w:pPr>
        <w:shd w:val="clear" w:color="auto" w:fill="FFFFFF"/>
        <w:spacing w:after="0" w:line="240" w:lineRule="auto"/>
        <w:ind w:firstLine="720"/>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5.7. Получатели доплаты к страховой пенсии по старости (инвалидности) обязаны в течение 5 рабочих дней известить главного специалиста по финансовой работе о наступлении обстоятельств, по которым выплата должна быть приостановлена. В случае несвоевременного выполнения данного обязательства, влекущего перерасход средств на выплату доплаты к страховой пенсии по старости (инвалидности) главный специалист по финансовой работе приостанавливает выплату доплаты к страховой пенсии по старости (инвалидности) на основании распоряжения администрации сельского поселения.</w:t>
      </w:r>
    </w:p>
    <w:p w:rsidR="00810D5E" w:rsidRPr="00810D5E" w:rsidRDefault="00810D5E" w:rsidP="00810D5E">
      <w:pPr>
        <w:shd w:val="clear" w:color="auto" w:fill="FFFFFF"/>
        <w:spacing w:after="0" w:line="240" w:lineRule="auto"/>
        <w:ind w:firstLine="720"/>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pacing w:val="-3"/>
          <w:sz w:val="28"/>
          <w:szCs w:val="28"/>
          <w:lang w:eastAsia="ru-RU"/>
        </w:rPr>
        <w:t>5.8. Суммы ежемесячной доплаты к страховой пенсии по старости (инвалидности), излишне выплаченные лицу вследствие его злоупотребления  и счетной ошибки, возмещаются этим лицом, а в случае его несогласия взыскиваются в судебном порядке.</w:t>
      </w:r>
    </w:p>
    <w:p w:rsidR="00810D5E" w:rsidRPr="00810D5E" w:rsidRDefault="00810D5E" w:rsidP="00810D5E">
      <w:pPr>
        <w:shd w:val="clear" w:color="auto" w:fill="FFFFFF"/>
        <w:spacing w:after="0" w:line="240" w:lineRule="auto"/>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5.9. Выплата доплаты к страховой пенсии по старости (инвалидности) лицам, выехавшим на постоянное место жительства за пределы  Российской Федерации, не производится.</w:t>
      </w:r>
    </w:p>
    <w:p w:rsidR="00810D5E" w:rsidRPr="00810D5E" w:rsidRDefault="00810D5E" w:rsidP="00810D5E">
      <w:pPr>
        <w:shd w:val="clear" w:color="auto" w:fill="FFFFFF"/>
        <w:spacing w:after="0" w:line="240" w:lineRule="auto"/>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pacing w:val="-17"/>
          <w:sz w:val="28"/>
          <w:szCs w:val="28"/>
          <w:lang w:eastAsia="ru-RU"/>
        </w:rPr>
        <w:t>             5.10.  </w:t>
      </w:r>
      <w:r w:rsidRPr="00810D5E">
        <w:rPr>
          <w:rFonts w:ascii="Times New Roman" w:eastAsia="Times New Roman" w:hAnsi="Times New Roman" w:cs="Times New Roman"/>
          <w:color w:val="000000"/>
          <w:sz w:val="28"/>
          <w:szCs w:val="28"/>
          <w:lang w:eastAsia="ru-RU"/>
        </w:rPr>
        <w:t>Лица, замещавшие должности депутатов представительных органов местного самоуправления (депутатов представительных органов муниципальных образований) на постоянной основе и выборных должностных лиц местного самоуправления и  вышедшие на пенсию в период с 07.07.1999 до вступления в силу настоящего закона, приобретают право на установление ежемесячной доплаты к трудовой пенсии по старости (инвалидности) по правилам, установленным статьей 7 Закона Хабаровского края от 24.12.2008г. № 225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Хабаровском крае» после вступления в силу настоящего закона и обращения в администрацию сельского поселения «Село Булава» Ульчского муниципального района.</w:t>
      </w:r>
    </w:p>
    <w:p w:rsidR="00810D5E" w:rsidRPr="00810D5E" w:rsidRDefault="00810D5E" w:rsidP="00810D5E">
      <w:pPr>
        <w:shd w:val="clear" w:color="auto" w:fill="FFFFFF"/>
        <w:spacing w:after="0" w:line="240" w:lineRule="auto"/>
        <w:ind w:firstLine="720"/>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pacing w:val="-3"/>
          <w:sz w:val="28"/>
          <w:szCs w:val="28"/>
          <w:lang w:eastAsia="ru-RU"/>
        </w:rPr>
        <w:t> </w:t>
      </w:r>
    </w:p>
    <w:p w:rsidR="00810D5E" w:rsidRPr="00810D5E" w:rsidRDefault="00810D5E" w:rsidP="00810D5E">
      <w:pPr>
        <w:shd w:val="clear" w:color="auto" w:fill="FFFFFF"/>
        <w:spacing w:after="0" w:line="240" w:lineRule="auto"/>
        <w:ind w:firstLine="720"/>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pacing w:val="-3"/>
          <w:sz w:val="28"/>
          <w:szCs w:val="28"/>
          <w:lang w:eastAsia="ru-RU"/>
        </w:rPr>
        <w:t> </w:t>
      </w:r>
    </w:p>
    <w:p w:rsidR="00810D5E" w:rsidRPr="00810D5E" w:rsidRDefault="00810D5E" w:rsidP="00810D5E">
      <w:pPr>
        <w:shd w:val="clear" w:color="auto" w:fill="FFFFFF"/>
        <w:spacing w:after="0" w:line="240" w:lineRule="auto"/>
        <w:ind w:firstLine="720"/>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pacing w:val="-3"/>
          <w:sz w:val="28"/>
          <w:szCs w:val="28"/>
          <w:lang w:eastAsia="ru-RU"/>
        </w:rPr>
        <w:t>_________</w:t>
      </w:r>
    </w:p>
    <w:p w:rsidR="00810D5E" w:rsidRPr="00810D5E" w:rsidRDefault="00810D5E" w:rsidP="00810D5E">
      <w:pPr>
        <w:shd w:val="clear" w:color="auto" w:fill="FFFFFF"/>
        <w:spacing w:after="0" w:line="240" w:lineRule="auto"/>
        <w:ind w:firstLine="720"/>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pacing w:val="-3"/>
          <w:sz w:val="28"/>
          <w:szCs w:val="28"/>
          <w:lang w:eastAsia="ru-RU"/>
        </w:rPr>
        <w:lastRenderedPageBreak/>
        <w:t> </w:t>
      </w:r>
    </w:p>
    <w:p w:rsidR="00810D5E" w:rsidRPr="00810D5E" w:rsidRDefault="00810D5E" w:rsidP="00810D5E">
      <w:pPr>
        <w:shd w:val="clear" w:color="auto" w:fill="FFFFFF"/>
        <w:spacing w:after="0" w:line="240" w:lineRule="auto"/>
        <w:ind w:firstLine="720"/>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pacing w:val="-3"/>
          <w:sz w:val="28"/>
          <w:szCs w:val="28"/>
          <w:lang w:eastAsia="ru-RU"/>
        </w:rPr>
        <w:t> </w:t>
      </w:r>
    </w:p>
    <w:p w:rsidR="00810D5E" w:rsidRPr="00810D5E" w:rsidRDefault="00810D5E" w:rsidP="00810D5E">
      <w:pPr>
        <w:shd w:val="clear" w:color="auto" w:fill="FFFFFF"/>
        <w:spacing w:after="0" w:line="240" w:lineRule="auto"/>
        <w:ind w:firstLine="720"/>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pacing w:val="-3"/>
          <w:sz w:val="28"/>
          <w:szCs w:val="28"/>
          <w:lang w:eastAsia="ru-RU"/>
        </w:rPr>
        <w:t> </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0"/>
          <w:szCs w:val="20"/>
          <w:lang w:eastAsia="ru-RU"/>
        </w:rPr>
        <w:t> </w:t>
      </w:r>
    </w:p>
    <w:p w:rsidR="00810D5E" w:rsidRPr="00810D5E" w:rsidRDefault="00810D5E" w:rsidP="00810D5E">
      <w:pPr>
        <w:spacing w:after="0" w:line="240" w:lineRule="auto"/>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Глава сельского поселения                                                          Н.П.Росугбу                              </w:t>
      </w:r>
    </w:p>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Приложение № 1</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к Порядку</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назначения и выплаты ежемесячной</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доплаты к страховой пенсии по старости</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(инвалидности) депутату Совета  депутатов,</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члену выборного органа местного самоуправления,</w:t>
      </w:r>
    </w:p>
    <w:p w:rsidR="00810D5E" w:rsidRPr="00810D5E" w:rsidRDefault="00810D5E" w:rsidP="00810D5E">
      <w:pPr>
        <w:spacing w:after="0" w:line="240" w:lineRule="auto"/>
        <w:ind w:firstLine="709"/>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главе сельского поселения «Село Булава»</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Ульчского муниципального района</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_____________________________________</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(фамилия, имя, отчество, адрес,</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_____________________________________</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телефон, паспортные данные заявителя)</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ЗАЯВЛЕНИЕ</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p w:rsidR="00810D5E" w:rsidRPr="00810D5E" w:rsidRDefault="00810D5E" w:rsidP="00810D5E">
      <w:pPr>
        <w:spacing w:after="0" w:line="240" w:lineRule="auto"/>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xml:space="preserve">В  соответствии  с  Законом  Хабаровского  края  "О  гарантиях осуществления полномочий депутата, члена выборного органа местного самоуправления, выборного </w:t>
      </w:r>
      <w:r w:rsidRPr="00810D5E">
        <w:rPr>
          <w:rFonts w:ascii="Times New Roman" w:eastAsia="Times New Roman" w:hAnsi="Times New Roman" w:cs="Times New Roman"/>
          <w:color w:val="000000"/>
          <w:sz w:val="24"/>
          <w:szCs w:val="24"/>
          <w:lang w:eastAsia="ru-RU"/>
        </w:rPr>
        <w:lastRenderedPageBreak/>
        <w:t>должностного лица местного самоуправления в Хабаровском крае» прошу  назначить  мне  ежемесячную доплату к трудовой пенсии по старости (инвалидности)___________________________________,</w:t>
      </w:r>
    </w:p>
    <w:p w:rsidR="00810D5E" w:rsidRPr="00810D5E" w:rsidRDefault="00810D5E" w:rsidP="00810D5E">
      <w:pPr>
        <w:spacing w:after="0" w:line="240" w:lineRule="auto"/>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(вид пенсии)</w:t>
      </w:r>
    </w:p>
    <w:p w:rsidR="00810D5E" w:rsidRPr="00810D5E" w:rsidRDefault="00810D5E" w:rsidP="00810D5E">
      <w:pPr>
        <w:spacing w:after="0" w:line="240" w:lineRule="auto"/>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выплачиваемой в соответствии с федеральным законодательством.</w:t>
      </w:r>
    </w:p>
    <w:p w:rsidR="00810D5E" w:rsidRPr="00810D5E" w:rsidRDefault="00810D5E" w:rsidP="00810D5E">
      <w:pPr>
        <w:spacing w:after="0" w:line="240" w:lineRule="auto"/>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Трудовую пенсию по старости (инвалидности) получаю _______________________________.</w:t>
      </w:r>
    </w:p>
    <w:p w:rsidR="00810D5E" w:rsidRPr="00810D5E" w:rsidRDefault="00810D5E" w:rsidP="00810D5E">
      <w:pPr>
        <w:spacing w:after="0" w:line="240" w:lineRule="auto"/>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(наименование отделения пенсионного фонда)</w:t>
      </w:r>
    </w:p>
    <w:p w:rsidR="00810D5E" w:rsidRPr="00810D5E" w:rsidRDefault="00810D5E" w:rsidP="00810D5E">
      <w:pPr>
        <w:spacing w:after="0" w:line="240" w:lineRule="auto"/>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Ежемесячную  доплату  к  трудовой  пенсии по старости (инвалидности) прошу перечислять на мой расчетный счет____________________________________________________________.</w:t>
      </w:r>
    </w:p>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(кредитное учреждение, номер текущего счета)</w:t>
      </w:r>
    </w:p>
    <w:p w:rsidR="00810D5E" w:rsidRPr="00810D5E" w:rsidRDefault="00810D5E" w:rsidP="00810D5E">
      <w:pPr>
        <w:spacing w:after="0" w:line="240" w:lineRule="auto"/>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Обязуюсь   в   случае   замещения   государственной  должности Российской  Федерации,  государственной  должности Хабаровского края, должности государственной   гражданской   службы,   выборной муниципальной должности  или  должности  муниципальной  службы, а также  в  случае  выезда на постоянное место жительства за пределы Хабаровского края сообщить об этом в  администрацию сельского поселения «Село Булава» Ульчского муниципального района в 5-дневный срок.</w:t>
      </w:r>
    </w:p>
    <w:p w:rsidR="00810D5E" w:rsidRPr="00810D5E" w:rsidRDefault="00810D5E" w:rsidP="00810D5E">
      <w:pPr>
        <w:spacing w:after="0" w:line="240" w:lineRule="auto"/>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p w:rsidR="00810D5E" w:rsidRPr="00810D5E" w:rsidRDefault="00810D5E" w:rsidP="00810D5E">
      <w:pPr>
        <w:spacing w:after="0" w:line="240" w:lineRule="auto"/>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"___" ____________ 20__ г.               _________________________</w:t>
      </w:r>
    </w:p>
    <w:p w:rsidR="00810D5E" w:rsidRPr="00810D5E" w:rsidRDefault="00810D5E" w:rsidP="00810D5E">
      <w:pPr>
        <w:spacing w:after="0" w:line="240" w:lineRule="auto"/>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(подпись заявителя)</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Приложение № 2</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к Порядку</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назначения и выплаты ежемесячной</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доплаты к страховой пенсии по старости</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(инвалидности) депутату Совета депутатов,</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члену выборного органа местного самоуправления,</w:t>
      </w:r>
    </w:p>
    <w:p w:rsidR="00810D5E" w:rsidRPr="00810D5E" w:rsidRDefault="00810D5E" w:rsidP="00810D5E">
      <w:pPr>
        <w:spacing w:after="0" w:line="240" w:lineRule="auto"/>
        <w:ind w:firstLine="709"/>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Главе сельского поселения «Село Булава»</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Ульчского муниципального района</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0"/>
          <w:szCs w:val="20"/>
          <w:lang w:eastAsia="ru-RU"/>
        </w:rPr>
        <w:t> </w:t>
      </w:r>
    </w:p>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0"/>
          <w:szCs w:val="20"/>
          <w:lang w:eastAsia="ru-RU"/>
        </w:rPr>
        <w:t> </w:t>
      </w:r>
    </w:p>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0"/>
          <w:szCs w:val="20"/>
          <w:lang w:eastAsia="ru-RU"/>
        </w:rPr>
        <w:t> </w:t>
      </w:r>
    </w:p>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0"/>
          <w:szCs w:val="20"/>
          <w:lang w:eastAsia="ru-RU"/>
        </w:rPr>
        <w:t>РЕШЕНИЕ</w:t>
      </w:r>
    </w:p>
    <w:p w:rsidR="00810D5E" w:rsidRPr="00810D5E" w:rsidRDefault="00810D5E" w:rsidP="00810D5E">
      <w:pPr>
        <w:spacing w:after="0" w:line="240" w:lineRule="auto"/>
        <w:ind w:firstLine="709"/>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0"/>
          <w:szCs w:val="20"/>
          <w:lang w:eastAsia="ru-RU"/>
        </w:rPr>
        <w:t>о представлении к назначению ежемесячной доплаты к трудовой пенсии по старости (инвалидности) в соответствии с Законом Хабаровского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Хабаровском крае»</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0"/>
          <w:szCs w:val="20"/>
          <w:lang w:eastAsia="ru-RU"/>
        </w:rPr>
        <w:t> </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0"/>
          <w:szCs w:val="20"/>
          <w:lang w:eastAsia="ru-RU"/>
        </w:rPr>
        <w:lastRenderedPageBreak/>
        <w:t>"___" ______________ 20___ г.                             N ______</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0"/>
          <w:szCs w:val="20"/>
          <w:lang w:eastAsia="ru-RU"/>
        </w:rPr>
        <w:t> </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0"/>
          <w:szCs w:val="20"/>
          <w:lang w:eastAsia="ru-RU"/>
        </w:rPr>
        <w:t>    Представить  к  назначению  ежемесячной  доплаты  к  трудовой пенсии по старости (инвалидности)  с</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0"/>
          <w:szCs w:val="20"/>
          <w:lang w:eastAsia="ru-RU"/>
        </w:rPr>
        <w:t>"___"_________ года _____________________________________________,</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0"/>
          <w:szCs w:val="20"/>
          <w:lang w:eastAsia="ru-RU"/>
        </w:rPr>
        <w:t>                                         (фамилия, имя, отчество, замещаемая должность)</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0"/>
          <w:szCs w:val="20"/>
          <w:lang w:eastAsia="ru-RU"/>
        </w:rPr>
        <w:t>исходя из стажа, дающего право на доплату, __________________ лет.</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0"/>
          <w:szCs w:val="20"/>
          <w:lang w:eastAsia="ru-RU"/>
        </w:rPr>
        <w:t>    Ежемесячная  доплата  к  трудовой пенсии по старости (инвалидности)  составляет  суммарно с учетом</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0"/>
          <w:szCs w:val="20"/>
          <w:lang w:eastAsia="ru-RU"/>
        </w:rPr>
        <w:t>трудовой       пенсии       по       старости       (инвалидности)</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0"/>
          <w:szCs w:val="20"/>
          <w:lang w:eastAsia="ru-RU"/>
        </w:rPr>
        <w:t>__________________________________________________________________</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0"/>
          <w:szCs w:val="20"/>
          <w:lang w:eastAsia="ru-RU"/>
        </w:rPr>
        <w:t>                                                                      (вид пенсии)</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0"/>
          <w:szCs w:val="20"/>
          <w:lang w:eastAsia="ru-RU"/>
        </w:rPr>
        <w:t>__________процентов среднемесячного денежного содержания.</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0"/>
          <w:szCs w:val="20"/>
          <w:lang w:eastAsia="ru-RU"/>
        </w:rPr>
        <w:t>    К настоящему решению прилагаются следующие документы:</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0"/>
          <w:szCs w:val="20"/>
          <w:lang w:eastAsia="ru-RU"/>
        </w:rPr>
        <w:t>    1. Заявление установленного образца.</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0"/>
          <w:szCs w:val="20"/>
          <w:lang w:eastAsia="ru-RU"/>
        </w:rPr>
        <w:t>    2. Справка о должностях, периоды службы (работы), в которых включаются в стаж для назначения ежемесячной доплаты к трудовой пенсии по старости (инвалидности).</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0"/>
          <w:szCs w:val="20"/>
          <w:lang w:eastAsia="ru-RU"/>
        </w:rPr>
        <w:t>    3. Справка о размере среднемесячного денежного содержания.</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0"/>
          <w:szCs w:val="20"/>
          <w:lang w:eastAsia="ru-RU"/>
        </w:rPr>
        <w:t>    4. Копия решения об освобождении от занимаемой должности.</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0"/>
          <w:szCs w:val="20"/>
          <w:lang w:eastAsia="ru-RU"/>
        </w:rPr>
        <w:t>    5. Копия трудовой книжки.</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0"/>
          <w:szCs w:val="20"/>
          <w:lang w:eastAsia="ru-RU"/>
        </w:rPr>
        <w:t>    6. Справка  о  назначенной  (досрочно  оформленной)  трудовой</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0"/>
          <w:szCs w:val="20"/>
          <w:lang w:eastAsia="ru-RU"/>
        </w:rPr>
        <w:t>пенсии по старости (инвалидности).</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0"/>
          <w:szCs w:val="20"/>
          <w:lang w:eastAsia="ru-RU"/>
        </w:rPr>
        <w:t>    7. Справка о размере денежного содержания на момент увольнения.</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0"/>
          <w:szCs w:val="20"/>
          <w:lang w:eastAsia="ru-RU"/>
        </w:rPr>
        <w:t> </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0"/>
          <w:szCs w:val="20"/>
          <w:lang w:eastAsia="ru-RU"/>
        </w:rPr>
        <w:t> </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0"/>
          <w:szCs w:val="20"/>
          <w:lang w:eastAsia="ru-RU"/>
        </w:rPr>
        <w:t>Глава сельского поселения     _____________ ___________________________________</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0"/>
          <w:szCs w:val="20"/>
          <w:lang w:eastAsia="ru-RU"/>
        </w:rPr>
        <w:t>                                                   (подпись)                                          (фамилия, инициалы)</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0"/>
          <w:szCs w:val="20"/>
          <w:lang w:eastAsia="ru-RU"/>
        </w:rPr>
        <w:t> </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0"/>
          <w:szCs w:val="20"/>
          <w:lang w:eastAsia="ru-RU"/>
        </w:rPr>
        <w:t>М.П.</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0"/>
          <w:szCs w:val="20"/>
          <w:lang w:eastAsia="ru-RU"/>
        </w:rPr>
        <w:t> </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0"/>
          <w:szCs w:val="20"/>
          <w:lang w:eastAsia="ru-RU"/>
        </w:rPr>
        <w:t>Решение зарегистрировано ______________________________________ г.</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0"/>
          <w:szCs w:val="20"/>
          <w:lang w:eastAsia="ru-RU"/>
        </w:rPr>
        <w:t> </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0"/>
          <w:szCs w:val="20"/>
          <w:lang w:eastAsia="ru-RU"/>
        </w:rPr>
        <w:t> </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0"/>
          <w:szCs w:val="20"/>
          <w:lang w:eastAsia="ru-RU"/>
        </w:rPr>
        <w:t>                           _______________________________________</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0"/>
          <w:szCs w:val="20"/>
          <w:lang w:eastAsia="ru-RU"/>
        </w:rPr>
        <w:t>               (подпись, инициалы, фамилия и должность</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0"/>
          <w:szCs w:val="20"/>
          <w:lang w:eastAsia="ru-RU"/>
        </w:rPr>
        <w:t>                                                                                                               работника кадровой службы администрации</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0"/>
          <w:szCs w:val="20"/>
          <w:lang w:eastAsia="ru-RU"/>
        </w:rPr>
        <w:t>сельского поселения «Село Булава»</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0"/>
          <w:szCs w:val="20"/>
          <w:lang w:eastAsia="ru-RU"/>
        </w:rPr>
        <w:t>                                                                      Ульчского муниципального района,</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0"/>
          <w:szCs w:val="20"/>
          <w:lang w:eastAsia="ru-RU"/>
        </w:rPr>
        <w:t>                                       уполномоченного регистрировать документы</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0"/>
          <w:szCs w:val="20"/>
          <w:lang w:eastAsia="ru-RU"/>
        </w:rPr>
        <w:t>                               на назначение доплаты к трудовой пенсии</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0"/>
          <w:szCs w:val="20"/>
          <w:lang w:eastAsia="ru-RU"/>
        </w:rPr>
        <w:t> по старости (инвалидности)</w:t>
      </w:r>
    </w:p>
    <w:p w:rsidR="00810D5E" w:rsidRPr="00810D5E" w:rsidRDefault="00810D5E" w:rsidP="00810D5E">
      <w:pPr>
        <w:spacing w:after="0" w:line="240" w:lineRule="auto"/>
        <w:rPr>
          <w:rFonts w:ascii="Times New Roman" w:eastAsia="Times New Roman" w:hAnsi="Times New Roman" w:cs="Times New Roman"/>
          <w:sz w:val="24"/>
          <w:szCs w:val="24"/>
          <w:lang w:eastAsia="ru-RU"/>
        </w:rPr>
      </w:pPr>
      <w:r w:rsidRPr="00810D5E">
        <w:rPr>
          <w:rFonts w:ascii="Times New Roman" w:eastAsia="Times New Roman" w:hAnsi="Times New Roman" w:cs="Times New Roman"/>
          <w:color w:val="000000"/>
          <w:sz w:val="28"/>
          <w:szCs w:val="28"/>
          <w:lang w:eastAsia="ru-RU"/>
        </w:rPr>
        <w:br/>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Приложение № 3</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к Порядку</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назначения и выплаты ежемесячной</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доплаты к трудовой пенсии по старости</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(инвалидности) депутату Совета депутатов,</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члену выборного органа местного самоуправления,</w:t>
      </w:r>
    </w:p>
    <w:p w:rsidR="00810D5E" w:rsidRPr="00810D5E" w:rsidRDefault="00810D5E" w:rsidP="00810D5E">
      <w:pPr>
        <w:spacing w:after="0" w:line="240" w:lineRule="auto"/>
        <w:ind w:firstLine="709"/>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главе сельского поселения «Село Булава»</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Ульчского муниципального района</w:t>
      </w:r>
    </w:p>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СПРАВКА                                                                                 </w:t>
      </w:r>
    </w:p>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о должностях, периоды службы (работы) в которых включаются в стаж для назначения ежемесячной доплаты к трудовой пенсии по старости (инвалидности) депутату совета депутатов, члену выборного органа местного самоуправления, главе сельского поселения «Село Булава» Ульчского муниципального района</w:t>
      </w:r>
    </w:p>
    <w:tbl>
      <w:tblPr>
        <w:tblW w:w="0" w:type="auto"/>
        <w:tblInd w:w="70" w:type="dxa"/>
        <w:tblCellMar>
          <w:left w:w="0" w:type="dxa"/>
          <w:right w:w="0" w:type="dxa"/>
        </w:tblCellMar>
        <w:tblLook w:val="04A0" w:firstRow="1" w:lastRow="0" w:firstColumn="1" w:lastColumn="0" w:noHBand="0" w:noVBand="1"/>
      </w:tblPr>
      <w:tblGrid>
        <w:gridCol w:w="371"/>
        <w:gridCol w:w="820"/>
        <w:gridCol w:w="384"/>
        <w:gridCol w:w="573"/>
        <w:gridCol w:w="567"/>
        <w:gridCol w:w="1037"/>
        <w:gridCol w:w="1214"/>
        <w:gridCol w:w="378"/>
        <w:gridCol w:w="538"/>
        <w:gridCol w:w="488"/>
        <w:gridCol w:w="378"/>
        <w:gridCol w:w="538"/>
        <w:gridCol w:w="488"/>
        <w:gridCol w:w="408"/>
        <w:gridCol w:w="568"/>
        <w:gridCol w:w="515"/>
      </w:tblGrid>
      <w:tr w:rsidR="00810D5E" w:rsidRPr="00810D5E" w:rsidTr="00810D5E">
        <w:trPr>
          <w:trHeight w:val="480"/>
        </w:trPr>
        <w:tc>
          <w:tcPr>
            <w:tcW w:w="540"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lastRenderedPageBreak/>
              <w:t>N</w:t>
            </w:r>
            <w:r w:rsidRPr="00810D5E">
              <w:rPr>
                <w:rFonts w:ascii="Times New Roman" w:eastAsia="Times New Roman" w:hAnsi="Times New Roman" w:cs="Times New Roman"/>
                <w:color w:val="000000"/>
                <w:sz w:val="24"/>
                <w:szCs w:val="24"/>
                <w:lang w:eastAsia="ru-RU"/>
              </w:rPr>
              <w:br/>
              <w:t>п/п</w:t>
            </w:r>
          </w:p>
        </w:tc>
        <w:tc>
          <w:tcPr>
            <w:tcW w:w="1215"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Номер  </w:t>
            </w:r>
            <w:r w:rsidRPr="00810D5E">
              <w:rPr>
                <w:rFonts w:ascii="Times New Roman" w:eastAsia="Times New Roman" w:hAnsi="Times New Roman" w:cs="Times New Roman"/>
                <w:color w:val="000000"/>
                <w:sz w:val="24"/>
                <w:szCs w:val="24"/>
                <w:lang w:eastAsia="ru-RU"/>
              </w:rPr>
              <w:br/>
              <w:t>записи </w:t>
            </w:r>
            <w:r w:rsidRPr="00810D5E">
              <w:rPr>
                <w:rFonts w:ascii="Times New Roman" w:eastAsia="Times New Roman" w:hAnsi="Times New Roman" w:cs="Times New Roman"/>
                <w:color w:val="000000"/>
                <w:sz w:val="24"/>
                <w:szCs w:val="24"/>
                <w:lang w:eastAsia="ru-RU"/>
              </w:rPr>
              <w:br/>
              <w:t>в    </w:t>
            </w:r>
            <w:r w:rsidRPr="00810D5E">
              <w:rPr>
                <w:rFonts w:ascii="Times New Roman" w:eastAsia="Times New Roman" w:hAnsi="Times New Roman" w:cs="Times New Roman"/>
                <w:color w:val="000000"/>
                <w:sz w:val="24"/>
                <w:szCs w:val="24"/>
                <w:lang w:eastAsia="ru-RU"/>
              </w:rPr>
              <w:br/>
              <w:t>трудовой</w:t>
            </w:r>
            <w:r w:rsidRPr="00810D5E">
              <w:rPr>
                <w:rFonts w:ascii="Times New Roman" w:eastAsia="Times New Roman" w:hAnsi="Times New Roman" w:cs="Times New Roman"/>
                <w:color w:val="000000"/>
                <w:sz w:val="24"/>
                <w:szCs w:val="24"/>
                <w:lang w:eastAsia="ru-RU"/>
              </w:rPr>
              <w:br/>
              <w:t>книжке</w:t>
            </w:r>
          </w:p>
        </w:tc>
        <w:tc>
          <w:tcPr>
            <w:tcW w:w="2340" w:type="dxa"/>
            <w:gridSpan w:val="3"/>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Дата</w:t>
            </w:r>
          </w:p>
        </w:tc>
        <w:tc>
          <w:tcPr>
            <w:tcW w:w="2250"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Замещаемая должность</w:t>
            </w:r>
          </w:p>
        </w:tc>
        <w:tc>
          <w:tcPr>
            <w:tcW w:w="1800"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Наименование организации</w:t>
            </w:r>
          </w:p>
        </w:tc>
        <w:tc>
          <w:tcPr>
            <w:tcW w:w="4185" w:type="dxa"/>
            <w:gridSpan w:val="6"/>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Продолжительность       </w:t>
            </w:r>
            <w:r w:rsidRPr="00810D5E">
              <w:rPr>
                <w:rFonts w:ascii="Times New Roman" w:eastAsia="Times New Roman" w:hAnsi="Times New Roman" w:cs="Times New Roman"/>
                <w:color w:val="000000"/>
                <w:sz w:val="24"/>
                <w:szCs w:val="24"/>
                <w:lang w:eastAsia="ru-RU"/>
              </w:rPr>
              <w:br/>
              <w:t>государственной        </w:t>
            </w:r>
            <w:r w:rsidRPr="00810D5E">
              <w:rPr>
                <w:rFonts w:ascii="Times New Roman" w:eastAsia="Times New Roman" w:hAnsi="Times New Roman" w:cs="Times New Roman"/>
                <w:color w:val="000000"/>
                <w:sz w:val="24"/>
                <w:szCs w:val="24"/>
                <w:lang w:eastAsia="ru-RU"/>
              </w:rPr>
              <w:br/>
              <w:t>службы (работы)</w:t>
            </w:r>
          </w:p>
        </w:tc>
        <w:tc>
          <w:tcPr>
            <w:tcW w:w="2790" w:type="dxa"/>
            <w:gridSpan w:val="3"/>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24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Стаж      </w:t>
            </w:r>
            <w:r w:rsidRPr="00810D5E">
              <w:rPr>
                <w:rFonts w:ascii="Times New Roman" w:eastAsia="Times New Roman" w:hAnsi="Times New Roman" w:cs="Times New Roman"/>
                <w:color w:val="000000"/>
                <w:sz w:val="24"/>
                <w:szCs w:val="24"/>
                <w:lang w:eastAsia="ru-RU"/>
              </w:rPr>
              <w:br/>
              <w:t>государственной</w:t>
            </w:r>
            <w:r w:rsidRPr="00810D5E">
              <w:rPr>
                <w:rFonts w:ascii="Times New Roman" w:eastAsia="Times New Roman" w:hAnsi="Times New Roman" w:cs="Times New Roman"/>
                <w:color w:val="000000"/>
                <w:sz w:val="24"/>
                <w:szCs w:val="24"/>
                <w:lang w:eastAsia="ru-RU"/>
              </w:rPr>
              <w:br/>
              <w:t>службы,    </w:t>
            </w:r>
            <w:r w:rsidRPr="00810D5E">
              <w:rPr>
                <w:rFonts w:ascii="Times New Roman" w:eastAsia="Times New Roman" w:hAnsi="Times New Roman" w:cs="Times New Roman"/>
                <w:color w:val="000000"/>
                <w:sz w:val="24"/>
                <w:szCs w:val="24"/>
                <w:lang w:eastAsia="ru-RU"/>
              </w:rPr>
              <w:br/>
              <w:t>принимаемый для</w:t>
            </w:r>
            <w:r w:rsidRPr="00810D5E">
              <w:rPr>
                <w:rFonts w:ascii="Times New Roman" w:eastAsia="Times New Roman" w:hAnsi="Times New Roman" w:cs="Times New Roman"/>
                <w:color w:val="000000"/>
                <w:sz w:val="24"/>
                <w:szCs w:val="24"/>
                <w:lang w:eastAsia="ru-RU"/>
              </w:rPr>
              <w:br/>
              <w:t>исчисления ежемесячной  </w:t>
            </w:r>
            <w:r w:rsidRPr="00810D5E">
              <w:rPr>
                <w:rFonts w:ascii="Times New Roman" w:eastAsia="Times New Roman" w:hAnsi="Times New Roman" w:cs="Times New Roman"/>
                <w:color w:val="000000"/>
                <w:sz w:val="24"/>
                <w:szCs w:val="24"/>
                <w:lang w:eastAsia="ru-RU"/>
              </w:rPr>
              <w:br/>
              <w:t>доплаты к трудовой пенсии по старости (инвалидности)   </w:t>
            </w:r>
          </w:p>
        </w:tc>
      </w:tr>
      <w:tr w:rsidR="00810D5E" w:rsidRPr="00810D5E" w:rsidTr="00810D5E">
        <w:trPr>
          <w:trHeight w:val="480"/>
        </w:trPr>
        <w:tc>
          <w:tcPr>
            <w:tcW w:w="0" w:type="auto"/>
            <w:vMerge/>
            <w:tcBorders>
              <w:top w:val="single" w:sz="8" w:space="0" w:color="auto"/>
              <w:left w:val="single" w:sz="8" w:space="0" w:color="auto"/>
              <w:bottom w:val="single" w:sz="8" w:space="0" w:color="auto"/>
              <w:right w:val="single" w:sz="8" w:space="0" w:color="auto"/>
            </w:tcBorders>
            <w:vAlign w:val="center"/>
            <w:hideMark/>
          </w:tcPr>
          <w:p w:rsidR="00810D5E" w:rsidRPr="00810D5E" w:rsidRDefault="00810D5E" w:rsidP="00810D5E">
            <w:pPr>
              <w:spacing w:beforeAutospacing="1" w:after="0" w:afterAutospacing="1" w:line="240" w:lineRule="auto"/>
              <w:rPr>
                <w:rFonts w:ascii="Segoe UI" w:eastAsia="Times New Roman" w:hAnsi="Segoe UI" w:cs="Segoe UI"/>
                <w:color w:val="000000"/>
                <w:sz w:val="21"/>
                <w:szCs w:val="21"/>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810D5E" w:rsidRPr="00810D5E" w:rsidRDefault="00810D5E" w:rsidP="00810D5E">
            <w:pPr>
              <w:spacing w:beforeAutospacing="1" w:after="0" w:afterAutospacing="1" w:line="240" w:lineRule="auto"/>
              <w:rPr>
                <w:rFonts w:ascii="Segoe UI" w:eastAsia="Times New Roman" w:hAnsi="Segoe UI" w:cs="Segoe UI"/>
                <w:color w:val="000000"/>
                <w:sz w:val="21"/>
                <w:szCs w:val="21"/>
                <w:lang w:eastAsia="ru-RU"/>
              </w:rPr>
            </w:pPr>
          </w:p>
        </w:tc>
        <w:tc>
          <w:tcPr>
            <w:tcW w:w="765" w:type="dxa"/>
            <w:vMerge w:val="restart"/>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год</w:t>
            </w:r>
          </w:p>
        </w:tc>
        <w:tc>
          <w:tcPr>
            <w:tcW w:w="765"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месяц</w:t>
            </w:r>
          </w:p>
        </w:tc>
        <w:tc>
          <w:tcPr>
            <w:tcW w:w="810"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число</w:t>
            </w:r>
          </w:p>
        </w:tc>
        <w:tc>
          <w:tcPr>
            <w:tcW w:w="0" w:type="auto"/>
            <w:vMerge/>
            <w:tcBorders>
              <w:top w:val="single" w:sz="8" w:space="0" w:color="auto"/>
              <w:left w:val="nil"/>
              <w:bottom w:val="single" w:sz="8" w:space="0" w:color="auto"/>
              <w:right w:val="single" w:sz="8" w:space="0" w:color="auto"/>
            </w:tcBorders>
            <w:vAlign w:val="center"/>
            <w:hideMark/>
          </w:tcPr>
          <w:p w:rsidR="00810D5E" w:rsidRPr="00810D5E" w:rsidRDefault="00810D5E" w:rsidP="00810D5E">
            <w:pPr>
              <w:spacing w:beforeAutospacing="1" w:after="0" w:afterAutospacing="1" w:line="240" w:lineRule="auto"/>
              <w:rPr>
                <w:rFonts w:ascii="Segoe UI" w:eastAsia="Times New Roman" w:hAnsi="Segoe UI" w:cs="Segoe UI"/>
                <w:color w:val="000000"/>
                <w:sz w:val="21"/>
                <w:szCs w:val="21"/>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810D5E" w:rsidRPr="00810D5E" w:rsidRDefault="00810D5E" w:rsidP="00810D5E">
            <w:pPr>
              <w:spacing w:beforeAutospacing="1" w:after="0" w:afterAutospacing="1" w:line="240" w:lineRule="auto"/>
              <w:rPr>
                <w:rFonts w:ascii="Segoe UI" w:eastAsia="Times New Roman" w:hAnsi="Segoe UI" w:cs="Segoe UI"/>
                <w:color w:val="000000"/>
                <w:sz w:val="21"/>
                <w:szCs w:val="21"/>
                <w:lang w:eastAsia="ru-RU"/>
              </w:rPr>
            </w:pPr>
          </w:p>
        </w:tc>
        <w:tc>
          <w:tcPr>
            <w:tcW w:w="2025" w:type="dxa"/>
            <w:gridSpan w:val="3"/>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в календарном </w:t>
            </w:r>
            <w:r w:rsidRPr="00810D5E">
              <w:rPr>
                <w:rFonts w:ascii="Times New Roman" w:eastAsia="Times New Roman" w:hAnsi="Times New Roman" w:cs="Times New Roman"/>
                <w:color w:val="000000"/>
                <w:sz w:val="24"/>
                <w:szCs w:val="24"/>
                <w:lang w:eastAsia="ru-RU"/>
              </w:rPr>
              <w:br/>
              <w:t>исчислении</w:t>
            </w:r>
          </w:p>
        </w:tc>
        <w:tc>
          <w:tcPr>
            <w:tcW w:w="2160" w:type="dxa"/>
            <w:gridSpan w:val="3"/>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в льготном   </w:t>
            </w:r>
            <w:r w:rsidRPr="00810D5E">
              <w:rPr>
                <w:rFonts w:ascii="Times New Roman" w:eastAsia="Times New Roman" w:hAnsi="Times New Roman" w:cs="Times New Roman"/>
                <w:color w:val="000000"/>
                <w:sz w:val="24"/>
                <w:szCs w:val="24"/>
                <w:lang w:eastAsia="ru-RU"/>
              </w:rPr>
              <w:br/>
              <w:t>исчислении</w:t>
            </w:r>
          </w:p>
        </w:tc>
        <w:tc>
          <w:tcPr>
            <w:tcW w:w="0" w:type="auto"/>
            <w:gridSpan w:val="3"/>
            <w:vMerge/>
            <w:tcBorders>
              <w:top w:val="single" w:sz="8" w:space="0" w:color="auto"/>
              <w:left w:val="nil"/>
              <w:bottom w:val="single" w:sz="8" w:space="0" w:color="auto"/>
              <w:right w:val="single" w:sz="8" w:space="0" w:color="auto"/>
            </w:tcBorders>
            <w:vAlign w:val="center"/>
            <w:hideMark/>
          </w:tcPr>
          <w:p w:rsidR="00810D5E" w:rsidRPr="00810D5E" w:rsidRDefault="00810D5E" w:rsidP="00810D5E">
            <w:pPr>
              <w:spacing w:beforeAutospacing="1" w:after="0" w:afterAutospacing="1" w:line="240" w:lineRule="auto"/>
              <w:rPr>
                <w:rFonts w:ascii="Segoe UI" w:eastAsia="Times New Roman" w:hAnsi="Segoe UI" w:cs="Segoe UI"/>
                <w:color w:val="000000"/>
                <w:sz w:val="21"/>
                <w:szCs w:val="21"/>
                <w:lang w:eastAsia="ru-RU"/>
              </w:rPr>
            </w:pPr>
          </w:p>
        </w:tc>
      </w:tr>
      <w:tr w:rsidR="00810D5E" w:rsidRPr="00810D5E" w:rsidTr="00810D5E">
        <w:trPr>
          <w:trHeight w:val="360"/>
        </w:trPr>
        <w:tc>
          <w:tcPr>
            <w:tcW w:w="0" w:type="auto"/>
            <w:vMerge/>
            <w:tcBorders>
              <w:top w:val="single" w:sz="8" w:space="0" w:color="auto"/>
              <w:left w:val="single" w:sz="8" w:space="0" w:color="auto"/>
              <w:bottom w:val="single" w:sz="8" w:space="0" w:color="auto"/>
              <w:right w:val="single" w:sz="8" w:space="0" w:color="auto"/>
            </w:tcBorders>
            <w:vAlign w:val="center"/>
            <w:hideMark/>
          </w:tcPr>
          <w:p w:rsidR="00810D5E" w:rsidRPr="00810D5E" w:rsidRDefault="00810D5E" w:rsidP="00810D5E">
            <w:pPr>
              <w:spacing w:beforeAutospacing="1" w:after="0" w:afterAutospacing="1" w:line="240" w:lineRule="auto"/>
              <w:rPr>
                <w:rFonts w:ascii="Segoe UI" w:eastAsia="Times New Roman" w:hAnsi="Segoe UI" w:cs="Segoe UI"/>
                <w:color w:val="000000"/>
                <w:sz w:val="21"/>
                <w:szCs w:val="21"/>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810D5E" w:rsidRPr="00810D5E" w:rsidRDefault="00810D5E" w:rsidP="00810D5E">
            <w:pPr>
              <w:spacing w:beforeAutospacing="1" w:after="0" w:afterAutospacing="1" w:line="240" w:lineRule="auto"/>
              <w:rPr>
                <w:rFonts w:ascii="Segoe UI" w:eastAsia="Times New Roman" w:hAnsi="Segoe UI" w:cs="Segoe UI"/>
                <w:color w:val="000000"/>
                <w:sz w:val="21"/>
                <w:szCs w:val="21"/>
                <w:lang w:eastAsia="ru-RU"/>
              </w:rPr>
            </w:pPr>
          </w:p>
        </w:tc>
        <w:tc>
          <w:tcPr>
            <w:tcW w:w="0" w:type="auto"/>
            <w:vMerge/>
            <w:tcBorders>
              <w:top w:val="nil"/>
              <w:left w:val="nil"/>
              <w:bottom w:val="single" w:sz="8" w:space="0" w:color="auto"/>
              <w:right w:val="single" w:sz="8" w:space="0" w:color="auto"/>
            </w:tcBorders>
            <w:vAlign w:val="center"/>
            <w:hideMark/>
          </w:tcPr>
          <w:p w:rsidR="00810D5E" w:rsidRPr="00810D5E" w:rsidRDefault="00810D5E" w:rsidP="00810D5E">
            <w:pPr>
              <w:spacing w:beforeAutospacing="1" w:after="0" w:afterAutospacing="1" w:line="240" w:lineRule="auto"/>
              <w:rPr>
                <w:rFonts w:ascii="Segoe UI" w:eastAsia="Times New Roman" w:hAnsi="Segoe UI" w:cs="Segoe UI"/>
                <w:color w:val="000000"/>
                <w:sz w:val="21"/>
                <w:szCs w:val="21"/>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810D5E" w:rsidRPr="00810D5E" w:rsidRDefault="00810D5E" w:rsidP="00810D5E">
            <w:pPr>
              <w:spacing w:beforeAutospacing="1" w:after="0" w:afterAutospacing="1" w:line="240" w:lineRule="auto"/>
              <w:rPr>
                <w:rFonts w:ascii="Segoe UI" w:eastAsia="Times New Roman" w:hAnsi="Segoe UI" w:cs="Segoe UI"/>
                <w:color w:val="000000"/>
                <w:sz w:val="21"/>
                <w:szCs w:val="21"/>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810D5E" w:rsidRPr="00810D5E" w:rsidRDefault="00810D5E" w:rsidP="00810D5E">
            <w:pPr>
              <w:spacing w:beforeAutospacing="1" w:after="0" w:afterAutospacing="1" w:line="240" w:lineRule="auto"/>
              <w:rPr>
                <w:rFonts w:ascii="Segoe UI" w:eastAsia="Times New Roman" w:hAnsi="Segoe UI" w:cs="Segoe UI"/>
                <w:color w:val="000000"/>
                <w:sz w:val="21"/>
                <w:szCs w:val="21"/>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810D5E" w:rsidRPr="00810D5E" w:rsidRDefault="00810D5E" w:rsidP="00810D5E">
            <w:pPr>
              <w:spacing w:beforeAutospacing="1" w:after="0" w:afterAutospacing="1" w:line="240" w:lineRule="auto"/>
              <w:rPr>
                <w:rFonts w:ascii="Segoe UI" w:eastAsia="Times New Roman" w:hAnsi="Segoe UI" w:cs="Segoe UI"/>
                <w:color w:val="000000"/>
                <w:sz w:val="21"/>
                <w:szCs w:val="21"/>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810D5E" w:rsidRPr="00810D5E" w:rsidRDefault="00810D5E" w:rsidP="00810D5E">
            <w:pPr>
              <w:spacing w:beforeAutospacing="1" w:after="0" w:afterAutospacing="1" w:line="240" w:lineRule="auto"/>
              <w:rPr>
                <w:rFonts w:ascii="Segoe UI" w:eastAsia="Times New Roman" w:hAnsi="Segoe UI" w:cs="Segoe UI"/>
                <w:color w:val="000000"/>
                <w:sz w:val="21"/>
                <w:szCs w:val="21"/>
                <w:lang w:eastAsia="ru-RU"/>
              </w:rPr>
            </w:pPr>
          </w:p>
        </w:tc>
        <w:tc>
          <w:tcPr>
            <w:tcW w:w="54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лет</w:t>
            </w:r>
          </w:p>
        </w:tc>
        <w:tc>
          <w:tcPr>
            <w:tcW w:w="810"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меся-</w:t>
            </w:r>
            <w:r w:rsidRPr="00810D5E">
              <w:rPr>
                <w:rFonts w:ascii="Times New Roman" w:eastAsia="Times New Roman" w:hAnsi="Times New Roman" w:cs="Times New Roman"/>
                <w:color w:val="000000"/>
                <w:sz w:val="24"/>
                <w:szCs w:val="24"/>
                <w:lang w:eastAsia="ru-RU"/>
              </w:rPr>
              <w:br/>
              <w:t>цев</w:t>
            </w:r>
          </w:p>
        </w:tc>
        <w:tc>
          <w:tcPr>
            <w:tcW w:w="675"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дней</w:t>
            </w:r>
          </w:p>
        </w:tc>
        <w:tc>
          <w:tcPr>
            <w:tcW w:w="54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лет</w:t>
            </w:r>
          </w:p>
        </w:tc>
        <w:tc>
          <w:tcPr>
            <w:tcW w:w="81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меся-</w:t>
            </w:r>
            <w:r w:rsidRPr="00810D5E">
              <w:rPr>
                <w:rFonts w:ascii="Times New Roman" w:eastAsia="Times New Roman" w:hAnsi="Times New Roman" w:cs="Times New Roman"/>
                <w:color w:val="000000"/>
                <w:sz w:val="24"/>
                <w:szCs w:val="24"/>
                <w:lang w:eastAsia="ru-RU"/>
              </w:rPr>
              <w:br/>
              <w:t>цев</w:t>
            </w:r>
          </w:p>
        </w:tc>
        <w:tc>
          <w:tcPr>
            <w:tcW w:w="81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дней</w:t>
            </w:r>
          </w:p>
        </w:tc>
        <w:tc>
          <w:tcPr>
            <w:tcW w:w="67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лет</w:t>
            </w:r>
          </w:p>
        </w:tc>
        <w:tc>
          <w:tcPr>
            <w:tcW w:w="81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меся-</w:t>
            </w:r>
            <w:r w:rsidRPr="00810D5E">
              <w:rPr>
                <w:rFonts w:ascii="Times New Roman" w:eastAsia="Times New Roman" w:hAnsi="Times New Roman" w:cs="Times New Roman"/>
                <w:color w:val="000000"/>
                <w:sz w:val="24"/>
                <w:szCs w:val="24"/>
                <w:lang w:eastAsia="ru-RU"/>
              </w:rPr>
              <w:br/>
              <w:t>цев</w:t>
            </w:r>
          </w:p>
        </w:tc>
        <w:tc>
          <w:tcPr>
            <w:tcW w:w="130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дней</w:t>
            </w:r>
          </w:p>
        </w:tc>
      </w:tr>
      <w:tr w:rsidR="00810D5E" w:rsidRPr="00810D5E" w:rsidTr="00810D5E">
        <w:trPr>
          <w:trHeight w:val="240"/>
        </w:trPr>
        <w:tc>
          <w:tcPr>
            <w:tcW w:w="54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1</w:t>
            </w:r>
          </w:p>
        </w:tc>
        <w:tc>
          <w:tcPr>
            <w:tcW w:w="121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2   </w:t>
            </w:r>
          </w:p>
        </w:tc>
        <w:tc>
          <w:tcPr>
            <w:tcW w:w="76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3</w:t>
            </w:r>
          </w:p>
        </w:tc>
        <w:tc>
          <w:tcPr>
            <w:tcW w:w="76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4</w:t>
            </w:r>
          </w:p>
        </w:tc>
        <w:tc>
          <w:tcPr>
            <w:tcW w:w="81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5 </w:t>
            </w:r>
          </w:p>
        </w:tc>
        <w:tc>
          <w:tcPr>
            <w:tcW w:w="225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6  </w:t>
            </w:r>
          </w:p>
        </w:tc>
        <w:tc>
          <w:tcPr>
            <w:tcW w:w="180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7  </w:t>
            </w:r>
          </w:p>
        </w:tc>
        <w:tc>
          <w:tcPr>
            <w:tcW w:w="54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8</w:t>
            </w:r>
          </w:p>
        </w:tc>
        <w:tc>
          <w:tcPr>
            <w:tcW w:w="81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9 </w:t>
            </w:r>
          </w:p>
        </w:tc>
        <w:tc>
          <w:tcPr>
            <w:tcW w:w="67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10</w:t>
            </w:r>
          </w:p>
        </w:tc>
        <w:tc>
          <w:tcPr>
            <w:tcW w:w="54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11</w:t>
            </w:r>
          </w:p>
        </w:tc>
        <w:tc>
          <w:tcPr>
            <w:tcW w:w="81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12 </w:t>
            </w:r>
          </w:p>
        </w:tc>
        <w:tc>
          <w:tcPr>
            <w:tcW w:w="81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13 </w:t>
            </w:r>
          </w:p>
        </w:tc>
        <w:tc>
          <w:tcPr>
            <w:tcW w:w="67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14</w:t>
            </w:r>
          </w:p>
        </w:tc>
        <w:tc>
          <w:tcPr>
            <w:tcW w:w="81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15 </w:t>
            </w:r>
          </w:p>
        </w:tc>
        <w:tc>
          <w:tcPr>
            <w:tcW w:w="130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16</w:t>
            </w:r>
          </w:p>
        </w:tc>
      </w:tr>
      <w:tr w:rsidR="00810D5E" w:rsidRPr="00810D5E" w:rsidTr="00810D5E">
        <w:trPr>
          <w:trHeight w:val="240"/>
        </w:trPr>
        <w:tc>
          <w:tcPr>
            <w:tcW w:w="54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c>
          <w:tcPr>
            <w:tcW w:w="121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c>
          <w:tcPr>
            <w:tcW w:w="76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c>
          <w:tcPr>
            <w:tcW w:w="76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c>
          <w:tcPr>
            <w:tcW w:w="81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c>
          <w:tcPr>
            <w:tcW w:w="225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c>
          <w:tcPr>
            <w:tcW w:w="180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c>
          <w:tcPr>
            <w:tcW w:w="54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c>
          <w:tcPr>
            <w:tcW w:w="81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c>
          <w:tcPr>
            <w:tcW w:w="67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c>
          <w:tcPr>
            <w:tcW w:w="54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c>
          <w:tcPr>
            <w:tcW w:w="81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c>
          <w:tcPr>
            <w:tcW w:w="81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c>
          <w:tcPr>
            <w:tcW w:w="67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c>
          <w:tcPr>
            <w:tcW w:w="81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c>
          <w:tcPr>
            <w:tcW w:w="130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r>
      <w:tr w:rsidR="00810D5E" w:rsidRPr="00810D5E" w:rsidTr="00810D5E">
        <w:trPr>
          <w:trHeight w:val="240"/>
        </w:trPr>
        <w:tc>
          <w:tcPr>
            <w:tcW w:w="54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c>
          <w:tcPr>
            <w:tcW w:w="121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c>
          <w:tcPr>
            <w:tcW w:w="76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c>
          <w:tcPr>
            <w:tcW w:w="76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c>
          <w:tcPr>
            <w:tcW w:w="81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c>
          <w:tcPr>
            <w:tcW w:w="225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c>
          <w:tcPr>
            <w:tcW w:w="180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c>
          <w:tcPr>
            <w:tcW w:w="54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c>
          <w:tcPr>
            <w:tcW w:w="81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c>
          <w:tcPr>
            <w:tcW w:w="67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c>
          <w:tcPr>
            <w:tcW w:w="54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c>
          <w:tcPr>
            <w:tcW w:w="81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c>
          <w:tcPr>
            <w:tcW w:w="81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c>
          <w:tcPr>
            <w:tcW w:w="67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c>
          <w:tcPr>
            <w:tcW w:w="81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c>
          <w:tcPr>
            <w:tcW w:w="130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r>
      <w:tr w:rsidR="00810D5E" w:rsidRPr="00810D5E" w:rsidTr="00810D5E">
        <w:trPr>
          <w:trHeight w:val="240"/>
        </w:trPr>
        <w:tc>
          <w:tcPr>
            <w:tcW w:w="54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c>
          <w:tcPr>
            <w:tcW w:w="121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c>
          <w:tcPr>
            <w:tcW w:w="76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c>
          <w:tcPr>
            <w:tcW w:w="76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c>
          <w:tcPr>
            <w:tcW w:w="81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c>
          <w:tcPr>
            <w:tcW w:w="225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c>
          <w:tcPr>
            <w:tcW w:w="180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c>
          <w:tcPr>
            <w:tcW w:w="54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c>
          <w:tcPr>
            <w:tcW w:w="81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c>
          <w:tcPr>
            <w:tcW w:w="67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c>
          <w:tcPr>
            <w:tcW w:w="54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c>
          <w:tcPr>
            <w:tcW w:w="81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c>
          <w:tcPr>
            <w:tcW w:w="81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c>
          <w:tcPr>
            <w:tcW w:w="67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c>
          <w:tcPr>
            <w:tcW w:w="81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c>
          <w:tcPr>
            <w:tcW w:w="130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r>
      <w:tr w:rsidR="00810D5E" w:rsidRPr="00810D5E" w:rsidTr="00810D5E">
        <w:trPr>
          <w:trHeight w:val="240"/>
        </w:trPr>
        <w:tc>
          <w:tcPr>
            <w:tcW w:w="1755" w:type="dxa"/>
            <w:gridSpan w:val="2"/>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Итого      </w:t>
            </w:r>
          </w:p>
        </w:tc>
        <w:tc>
          <w:tcPr>
            <w:tcW w:w="76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c>
          <w:tcPr>
            <w:tcW w:w="76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c>
          <w:tcPr>
            <w:tcW w:w="81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c>
          <w:tcPr>
            <w:tcW w:w="225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c>
          <w:tcPr>
            <w:tcW w:w="180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c>
          <w:tcPr>
            <w:tcW w:w="54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c>
          <w:tcPr>
            <w:tcW w:w="81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c>
          <w:tcPr>
            <w:tcW w:w="67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c>
          <w:tcPr>
            <w:tcW w:w="54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c>
          <w:tcPr>
            <w:tcW w:w="81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c>
          <w:tcPr>
            <w:tcW w:w="81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c>
          <w:tcPr>
            <w:tcW w:w="67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c>
          <w:tcPr>
            <w:tcW w:w="81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c>
          <w:tcPr>
            <w:tcW w:w="130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r>
    </w:tbl>
    <w:p w:rsidR="00810D5E" w:rsidRPr="00810D5E" w:rsidRDefault="00810D5E" w:rsidP="00810D5E">
      <w:pPr>
        <w:spacing w:after="0" w:line="240" w:lineRule="auto"/>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Глава сельского поселения   _______________      ______________________________</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(подпись)                                (инициалы, фамилия)</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М.П.</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Дата _________________________</w:t>
      </w:r>
    </w:p>
    <w:p w:rsidR="00810D5E" w:rsidRPr="00810D5E" w:rsidRDefault="00810D5E" w:rsidP="00810D5E">
      <w:pPr>
        <w:spacing w:after="0" w:line="240" w:lineRule="auto"/>
        <w:rPr>
          <w:rFonts w:ascii="Times New Roman" w:eastAsia="Times New Roman" w:hAnsi="Times New Roman" w:cs="Times New Roman"/>
          <w:sz w:val="24"/>
          <w:szCs w:val="24"/>
          <w:lang w:eastAsia="ru-RU"/>
        </w:rPr>
      </w:pPr>
      <w:r w:rsidRPr="00810D5E">
        <w:rPr>
          <w:rFonts w:ascii="Times New Roman" w:eastAsia="Times New Roman" w:hAnsi="Times New Roman" w:cs="Times New Roman"/>
          <w:color w:val="000000"/>
          <w:sz w:val="24"/>
          <w:szCs w:val="24"/>
          <w:lang w:eastAsia="ru-RU"/>
        </w:rPr>
        <w:br/>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Приложение № 4</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к Порядку</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назначения и выплаты ежемесячной</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доплаты к трудовой пенсии по старости</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(инвалидности) депутату Совета депутатов,</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члену выборного органа местного самоуправления,</w:t>
      </w:r>
    </w:p>
    <w:p w:rsidR="00810D5E" w:rsidRPr="00810D5E" w:rsidRDefault="00810D5E" w:rsidP="00810D5E">
      <w:pPr>
        <w:spacing w:after="0" w:line="240" w:lineRule="auto"/>
        <w:ind w:firstLine="709"/>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главе сельского поселения «Село Булава»</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Ульчского муниципального района</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СПРАВКА</w:t>
      </w:r>
    </w:p>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о размере среднемесячного денежного содержания</w:t>
      </w:r>
    </w:p>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Среднемесячное денежное содержание __________________________,</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(фамилия, имя, отчество)</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замещавшего должность ___________________________________________,</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(наименование должности)</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за период с ________________________ по __________________________</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lastRenderedPageBreak/>
        <w:t>                             (день, месяц, год)                          (день, месяц, год)</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составляет:</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bl>
      <w:tblPr>
        <w:tblW w:w="0" w:type="auto"/>
        <w:tblInd w:w="70" w:type="dxa"/>
        <w:tblCellMar>
          <w:left w:w="0" w:type="dxa"/>
          <w:right w:w="0" w:type="dxa"/>
        </w:tblCellMar>
        <w:tblLook w:val="04A0" w:firstRow="1" w:lastRow="0" w:firstColumn="1" w:lastColumn="0" w:noHBand="0" w:noVBand="1"/>
      </w:tblPr>
      <w:tblGrid>
        <w:gridCol w:w="6345"/>
        <w:gridCol w:w="1215"/>
        <w:gridCol w:w="1215"/>
      </w:tblGrid>
      <w:tr w:rsidR="00810D5E" w:rsidRPr="00810D5E" w:rsidTr="00810D5E">
        <w:trPr>
          <w:trHeight w:val="600"/>
        </w:trPr>
        <w:tc>
          <w:tcPr>
            <w:tcW w:w="6345"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c>
          <w:tcPr>
            <w:tcW w:w="1215"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За 12  </w:t>
            </w:r>
            <w:r w:rsidRPr="00810D5E">
              <w:rPr>
                <w:rFonts w:ascii="Times New Roman" w:eastAsia="Times New Roman" w:hAnsi="Times New Roman" w:cs="Times New Roman"/>
                <w:color w:val="000000"/>
                <w:sz w:val="24"/>
                <w:szCs w:val="24"/>
                <w:lang w:eastAsia="ru-RU"/>
              </w:rPr>
              <w:br/>
              <w:t>месяцев </w:t>
            </w:r>
            <w:r w:rsidRPr="00810D5E">
              <w:rPr>
                <w:rFonts w:ascii="Times New Roman" w:eastAsia="Times New Roman" w:hAnsi="Times New Roman" w:cs="Times New Roman"/>
                <w:color w:val="000000"/>
                <w:sz w:val="24"/>
                <w:szCs w:val="24"/>
                <w:lang w:eastAsia="ru-RU"/>
              </w:rPr>
              <w:br/>
              <w:t>(рублей,</w:t>
            </w:r>
            <w:r w:rsidRPr="00810D5E">
              <w:rPr>
                <w:rFonts w:ascii="Times New Roman" w:eastAsia="Times New Roman" w:hAnsi="Times New Roman" w:cs="Times New Roman"/>
                <w:color w:val="000000"/>
                <w:sz w:val="24"/>
                <w:szCs w:val="24"/>
                <w:lang w:eastAsia="ru-RU"/>
              </w:rPr>
              <w:br/>
              <w:t>копеек)</w:t>
            </w:r>
          </w:p>
        </w:tc>
        <w:tc>
          <w:tcPr>
            <w:tcW w:w="1215"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В месяц </w:t>
            </w:r>
            <w:r w:rsidRPr="00810D5E">
              <w:rPr>
                <w:rFonts w:ascii="Times New Roman" w:eastAsia="Times New Roman" w:hAnsi="Times New Roman" w:cs="Times New Roman"/>
                <w:color w:val="000000"/>
                <w:sz w:val="24"/>
                <w:szCs w:val="24"/>
                <w:lang w:eastAsia="ru-RU"/>
              </w:rPr>
              <w:br/>
              <w:t>(рублей,</w:t>
            </w:r>
            <w:r w:rsidRPr="00810D5E">
              <w:rPr>
                <w:rFonts w:ascii="Times New Roman" w:eastAsia="Times New Roman" w:hAnsi="Times New Roman" w:cs="Times New Roman"/>
                <w:color w:val="000000"/>
                <w:sz w:val="24"/>
                <w:szCs w:val="24"/>
                <w:lang w:eastAsia="ru-RU"/>
              </w:rPr>
              <w:br/>
              <w:t>копеек)</w:t>
            </w:r>
          </w:p>
        </w:tc>
      </w:tr>
      <w:tr w:rsidR="00810D5E" w:rsidRPr="00810D5E" w:rsidTr="00810D5E">
        <w:trPr>
          <w:trHeight w:val="240"/>
        </w:trPr>
        <w:tc>
          <w:tcPr>
            <w:tcW w:w="6345"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1. Среднемесячное денежное содержание:       </w:t>
            </w:r>
          </w:p>
        </w:tc>
        <w:tc>
          <w:tcPr>
            <w:tcW w:w="121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c>
          <w:tcPr>
            <w:tcW w:w="121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r>
      <w:tr w:rsidR="00810D5E" w:rsidRPr="00810D5E" w:rsidTr="00810D5E">
        <w:trPr>
          <w:trHeight w:val="240"/>
        </w:trPr>
        <w:tc>
          <w:tcPr>
            <w:tcW w:w="6345"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а) должностной оклад                      </w:t>
            </w:r>
          </w:p>
        </w:tc>
        <w:tc>
          <w:tcPr>
            <w:tcW w:w="121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c>
          <w:tcPr>
            <w:tcW w:w="121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r>
      <w:tr w:rsidR="00810D5E" w:rsidRPr="00810D5E" w:rsidTr="00810D5E">
        <w:trPr>
          <w:trHeight w:val="240"/>
        </w:trPr>
        <w:tc>
          <w:tcPr>
            <w:tcW w:w="6345"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б) ежемесячное денежное поощрение         </w:t>
            </w:r>
          </w:p>
        </w:tc>
        <w:tc>
          <w:tcPr>
            <w:tcW w:w="121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c>
          <w:tcPr>
            <w:tcW w:w="121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r>
      <w:tr w:rsidR="00810D5E" w:rsidRPr="00810D5E" w:rsidTr="00810D5E">
        <w:trPr>
          <w:trHeight w:val="360"/>
        </w:trPr>
        <w:tc>
          <w:tcPr>
            <w:tcW w:w="6345"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2. Размер районного коэффициента и процентной </w:t>
            </w:r>
            <w:r w:rsidRPr="00810D5E">
              <w:rPr>
                <w:rFonts w:ascii="Times New Roman" w:eastAsia="Times New Roman" w:hAnsi="Times New Roman" w:cs="Times New Roman"/>
                <w:color w:val="000000"/>
                <w:sz w:val="24"/>
                <w:szCs w:val="24"/>
                <w:lang w:eastAsia="ru-RU"/>
              </w:rPr>
              <w:br/>
              <w:t>надбавки                                  </w:t>
            </w:r>
          </w:p>
        </w:tc>
        <w:tc>
          <w:tcPr>
            <w:tcW w:w="121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c>
          <w:tcPr>
            <w:tcW w:w="121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r>
      <w:tr w:rsidR="00810D5E" w:rsidRPr="00810D5E" w:rsidTr="00810D5E">
        <w:trPr>
          <w:trHeight w:val="240"/>
        </w:trPr>
        <w:tc>
          <w:tcPr>
            <w:tcW w:w="6345"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3. Итого                                     </w:t>
            </w:r>
          </w:p>
        </w:tc>
        <w:tc>
          <w:tcPr>
            <w:tcW w:w="121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c>
          <w:tcPr>
            <w:tcW w:w="121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r>
      <w:tr w:rsidR="00810D5E" w:rsidRPr="00810D5E" w:rsidTr="00810D5E">
        <w:trPr>
          <w:trHeight w:val="720"/>
        </w:trPr>
        <w:tc>
          <w:tcPr>
            <w:tcW w:w="6345"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4. Предельный размер среднемесячного денежного</w:t>
            </w:r>
            <w:r w:rsidRPr="00810D5E">
              <w:rPr>
                <w:rFonts w:ascii="Times New Roman" w:eastAsia="Times New Roman" w:hAnsi="Times New Roman" w:cs="Times New Roman"/>
                <w:color w:val="000000"/>
                <w:sz w:val="24"/>
                <w:szCs w:val="24"/>
                <w:lang w:eastAsia="ru-RU"/>
              </w:rPr>
              <w:br/>
              <w:t>содержания (0,6 должностного оклада и      </w:t>
            </w:r>
            <w:r w:rsidRPr="00810D5E">
              <w:rPr>
                <w:rFonts w:ascii="Times New Roman" w:eastAsia="Times New Roman" w:hAnsi="Times New Roman" w:cs="Times New Roman"/>
                <w:color w:val="000000"/>
                <w:sz w:val="24"/>
                <w:szCs w:val="24"/>
                <w:lang w:eastAsia="ru-RU"/>
              </w:rPr>
              <w:br/>
              <w:t>ежемесячного денежного поощрения на момент </w:t>
            </w:r>
            <w:r w:rsidRPr="00810D5E">
              <w:rPr>
                <w:rFonts w:ascii="Times New Roman" w:eastAsia="Times New Roman" w:hAnsi="Times New Roman" w:cs="Times New Roman"/>
                <w:color w:val="000000"/>
                <w:sz w:val="24"/>
                <w:szCs w:val="24"/>
                <w:lang w:eastAsia="ru-RU"/>
              </w:rPr>
              <w:br/>
              <w:t>увольнения с учетом районного коэффициента </w:t>
            </w:r>
            <w:r w:rsidRPr="00810D5E">
              <w:rPr>
                <w:rFonts w:ascii="Times New Roman" w:eastAsia="Times New Roman" w:hAnsi="Times New Roman" w:cs="Times New Roman"/>
                <w:color w:val="000000"/>
                <w:sz w:val="24"/>
                <w:szCs w:val="24"/>
                <w:lang w:eastAsia="ru-RU"/>
              </w:rPr>
              <w:br/>
              <w:t>и процентной надбавки)                    </w:t>
            </w:r>
          </w:p>
        </w:tc>
        <w:tc>
          <w:tcPr>
            <w:tcW w:w="121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c>
          <w:tcPr>
            <w:tcW w:w="121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r>
      <w:tr w:rsidR="00810D5E" w:rsidRPr="00810D5E" w:rsidTr="00810D5E">
        <w:trPr>
          <w:trHeight w:val="600"/>
        </w:trPr>
        <w:tc>
          <w:tcPr>
            <w:tcW w:w="6345"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5. Среднемесячное денежное содержание,        </w:t>
            </w:r>
            <w:r w:rsidRPr="00810D5E">
              <w:rPr>
                <w:rFonts w:ascii="Times New Roman" w:eastAsia="Times New Roman" w:hAnsi="Times New Roman" w:cs="Times New Roman"/>
                <w:color w:val="000000"/>
                <w:sz w:val="24"/>
                <w:szCs w:val="24"/>
                <w:lang w:eastAsia="ru-RU"/>
              </w:rPr>
              <w:br/>
              <w:t>учитываемое для назначения ежемесячной     </w:t>
            </w:r>
            <w:r w:rsidRPr="00810D5E">
              <w:rPr>
                <w:rFonts w:ascii="Times New Roman" w:eastAsia="Times New Roman" w:hAnsi="Times New Roman" w:cs="Times New Roman"/>
                <w:color w:val="000000"/>
                <w:sz w:val="24"/>
                <w:szCs w:val="24"/>
                <w:lang w:eastAsia="ru-RU"/>
              </w:rPr>
              <w:br/>
              <w:t>доплаты к пенсии, с учетом районного       </w:t>
            </w:r>
            <w:r w:rsidRPr="00810D5E">
              <w:rPr>
                <w:rFonts w:ascii="Times New Roman" w:eastAsia="Times New Roman" w:hAnsi="Times New Roman" w:cs="Times New Roman"/>
                <w:color w:val="000000"/>
                <w:sz w:val="24"/>
                <w:szCs w:val="24"/>
                <w:lang w:eastAsia="ru-RU"/>
              </w:rPr>
              <w:br/>
              <w:t>коэффициента и процентной надбавки        </w:t>
            </w:r>
          </w:p>
        </w:tc>
        <w:tc>
          <w:tcPr>
            <w:tcW w:w="121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c>
          <w:tcPr>
            <w:tcW w:w="121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tc>
      </w:tr>
    </w:tbl>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Глава сельского поселения             ___________________                                     __________________</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(подпись)                                                     (инициалы, фамилия)</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Главный бухгалтер   ___________________                                     __________________</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(подпись)                                                     (инициалы, фамилия)</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МП</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Дата выдачи ____________</w:t>
      </w:r>
    </w:p>
    <w:p w:rsidR="00810D5E" w:rsidRPr="00810D5E" w:rsidRDefault="00810D5E" w:rsidP="00810D5E">
      <w:pPr>
        <w:spacing w:after="0" w:line="240" w:lineRule="auto"/>
        <w:jc w:val="both"/>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Приложение № 5</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к Порядку</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назначения и выплаты ежемесячной</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доплаты к трудовой пенсии по старости</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(инвалидности) депутату Совета депутатов,</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члену выборного органа местного самоуправления,</w:t>
      </w:r>
    </w:p>
    <w:p w:rsidR="00810D5E" w:rsidRPr="00810D5E" w:rsidRDefault="00810D5E" w:rsidP="00810D5E">
      <w:pPr>
        <w:spacing w:after="0" w:line="240" w:lineRule="auto"/>
        <w:ind w:firstLine="709"/>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главе сельского поселения «Село Булава»</w:t>
      </w:r>
    </w:p>
    <w:p w:rsidR="00810D5E" w:rsidRPr="00810D5E" w:rsidRDefault="00810D5E" w:rsidP="00810D5E">
      <w:pPr>
        <w:spacing w:after="0" w:line="240" w:lineRule="auto"/>
        <w:jc w:val="right"/>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4"/>
          <w:szCs w:val="24"/>
          <w:lang w:eastAsia="ru-RU"/>
        </w:rPr>
        <w:t>  Ульчского муниципального района</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w:t>
      </w:r>
    </w:p>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w:t>
      </w:r>
    </w:p>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w:t>
      </w:r>
    </w:p>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w:t>
      </w:r>
    </w:p>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w:t>
      </w:r>
    </w:p>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СПРАВКА</w:t>
      </w:r>
    </w:p>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lastRenderedPageBreak/>
        <w:t>о размере денежного содержания на момент увольнения депутата Совета депутатов, члена выборного органа местного самоуправления, главы сельского поселения «Село Булава» Ульчского муниципального района</w:t>
      </w:r>
    </w:p>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w:t>
      </w:r>
    </w:p>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w:t>
      </w:r>
    </w:p>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w:t>
      </w:r>
    </w:p>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(фамилия, имя, отчество)</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На______________________________________________________________</w:t>
      </w:r>
    </w:p>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(дата увольнения)</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Должностной оклад_______________________________________________</w:t>
      </w:r>
    </w:p>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Ежемесячное денежное поощрение__________________________________</w:t>
      </w:r>
    </w:p>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w:t>
      </w:r>
    </w:p>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w:t>
      </w:r>
    </w:p>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w:t>
      </w:r>
    </w:p>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Глава сельского поселения         __________              _______________________</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(подпись)                            (инициалы, фамилия)</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Главный бухгалтер    __________          _______________________</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(подпись)                       (инициалы, фамилия)</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w:t>
      </w:r>
    </w:p>
    <w:p w:rsidR="00810D5E" w:rsidRPr="00810D5E" w:rsidRDefault="00810D5E" w:rsidP="00810D5E">
      <w:pPr>
        <w:spacing w:after="0" w:line="240" w:lineRule="auto"/>
        <w:jc w:val="center"/>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 </w:t>
      </w:r>
    </w:p>
    <w:p w:rsidR="00810D5E" w:rsidRPr="00810D5E" w:rsidRDefault="00810D5E" w:rsidP="00810D5E">
      <w:pPr>
        <w:spacing w:after="0" w:line="240" w:lineRule="auto"/>
        <w:rPr>
          <w:rFonts w:ascii="Segoe UI" w:eastAsia="Times New Roman" w:hAnsi="Segoe UI" w:cs="Segoe UI"/>
          <w:color w:val="000000"/>
          <w:sz w:val="21"/>
          <w:szCs w:val="21"/>
          <w:lang w:eastAsia="ru-RU"/>
        </w:rPr>
      </w:pPr>
      <w:r w:rsidRPr="00810D5E">
        <w:rPr>
          <w:rFonts w:ascii="Times New Roman" w:eastAsia="Times New Roman" w:hAnsi="Times New Roman" w:cs="Times New Roman"/>
          <w:color w:val="000000"/>
          <w:sz w:val="28"/>
          <w:szCs w:val="28"/>
          <w:lang w:eastAsia="ru-RU"/>
        </w:rPr>
        <w:t>М.П.</w:t>
      </w:r>
    </w:p>
    <w:p w:rsidR="00044DDF" w:rsidRDefault="00044DDF">
      <w:bookmarkStart w:id="0" w:name="_GoBack"/>
      <w:bookmarkEnd w:id="0"/>
    </w:p>
    <w:sectPr w:rsidR="00044D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D5E"/>
    <w:rsid w:val="00044DDF"/>
    <w:rsid w:val="00810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FEB091-288E-47C7-AEBE-B59429F3F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0D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10D5E"/>
    <w:rPr>
      <w:b/>
      <w:bCs/>
    </w:rPr>
  </w:style>
  <w:style w:type="character" w:styleId="a5">
    <w:name w:val="Emphasis"/>
    <w:basedOn w:val="a0"/>
    <w:uiPriority w:val="20"/>
    <w:qFormat/>
    <w:rsid w:val="00810D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536275">
      <w:bodyDiv w:val="1"/>
      <w:marLeft w:val="0"/>
      <w:marRight w:val="0"/>
      <w:marTop w:val="0"/>
      <w:marBottom w:val="0"/>
      <w:divBdr>
        <w:top w:val="none" w:sz="0" w:space="0" w:color="auto"/>
        <w:left w:val="none" w:sz="0" w:space="0" w:color="auto"/>
        <w:bottom w:val="none" w:sz="0" w:space="0" w:color="auto"/>
        <w:right w:val="none" w:sz="0" w:space="0" w:color="auto"/>
      </w:divBdr>
      <w:divsChild>
        <w:div w:id="1982927946">
          <w:marLeft w:val="0"/>
          <w:marRight w:val="0"/>
          <w:marTop w:val="0"/>
          <w:marBottom w:val="0"/>
          <w:divBdr>
            <w:top w:val="none" w:sz="0" w:space="0" w:color="auto"/>
            <w:left w:val="none" w:sz="0" w:space="0" w:color="auto"/>
            <w:bottom w:val="none" w:sz="0" w:space="0" w:color="auto"/>
            <w:right w:val="none" w:sz="0" w:space="0" w:color="auto"/>
          </w:divBdr>
        </w:div>
        <w:div w:id="118108921">
          <w:marLeft w:val="0"/>
          <w:marRight w:val="0"/>
          <w:marTop w:val="0"/>
          <w:marBottom w:val="0"/>
          <w:divBdr>
            <w:top w:val="none" w:sz="0" w:space="0" w:color="auto"/>
            <w:left w:val="none" w:sz="0" w:space="0" w:color="auto"/>
            <w:bottom w:val="none" w:sz="0" w:space="0" w:color="auto"/>
            <w:right w:val="none" w:sz="0" w:space="0" w:color="auto"/>
          </w:divBdr>
        </w:div>
        <w:div w:id="671689460">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4968</Words>
  <Characters>28323</Characters>
  <Application>Microsoft Office Word</Application>
  <DocSecurity>0</DocSecurity>
  <Lines>236</Lines>
  <Paragraphs>66</Paragraphs>
  <ScaleCrop>false</ScaleCrop>
  <Company/>
  <LinksUpToDate>false</LinksUpToDate>
  <CharactersWithSpaces>33225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ws-9-Anna</dc:creator>
  <cp:keywords/>
  <dc:description/>
  <cp:lastModifiedBy>ws-9-Anna</cp:lastModifiedBy>
  <cp:revision>1</cp:revision>
  <dcterms:created xsi:type="dcterms:W3CDTF">2017-12-28T12:59:00Z</dcterms:created>
  <dcterms:modified xsi:type="dcterms:W3CDTF">2017-12-28T12:59:00Z</dcterms:modified>
</cp:coreProperties>
</file>