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55" w:rsidRDefault="00B20555" w:rsidP="00B2055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B20555" w:rsidRDefault="00B20555" w:rsidP="00B2055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B20555" w:rsidRDefault="00B20555" w:rsidP="00B2055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B20555" w:rsidRDefault="00B20555" w:rsidP="00B20555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19.02.2015     № 20-па</w:t>
      </w:r>
    </w:p>
    <w:p w:rsidR="00B20555" w:rsidRDefault="00B20555" w:rsidP="00B20555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с.Булава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 w:line="240" w:lineRule="atLeas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 утверждении Порядка возмещения расходов, связанных со служебными командировками лиц, работающих в  органах местного самоуправления, муниципальных учреждениях  сельского поселения «Село Булава»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соответствии со статьями 166-168 Трудового кодекса Российской Федерации администрация  сельского поселения «Село Булава»</w:t>
      </w:r>
    </w:p>
    <w:p w:rsidR="00B20555" w:rsidRDefault="00B20555" w:rsidP="00B20555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Утвердить прилагаемый Порядок возмещения расходов, связанных со служебными командировками лиц, работающих в органах местного само-управления, муниципальных учреждениях  сельского поселения «Село Булава».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Контроль за выполнением настоящего постановления возложить на главного специалиста-финансиста администрации  сельского поселения «Село Булава» Банзерук Т.А.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Опубликовать настоящее постановление в информационном листке органа местного самоуправления «Село Булава» в «Вестнике  местного самоуправления» и разместить на  официальном сайте администрации  сельского поселения «Село Булава».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4.Настоящее постановление вступает в силу после его официального опубликования (обнародования).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Н.П.Росугбу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УТВЕРЖДЕН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сельского поселения «Село Булава»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от 19.02.2015 № 20-па ________ 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ПОРЯДОК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возмещения расходов, связанных со служебными командировками лиц,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работающих в органах местного самоуправления, муниципальных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учреждениях сельского поселения «Село Булава»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 w:line="240" w:lineRule="atLeast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Общие положения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1.1 Настоящий Порядок возмещения расходов, связанных со служебными командировками лиц, работающих в органах местного самоуправления, муниципальных учреждениях  сельского поселения «Село Булава» (далее – Порядок) разработан в соответствии со статьями 166-168 Трудового кодекса Российской Федерации.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1.2. Служебной командировкой признается поездка лиц, состоящих в штате органа местного самоуправления, муниципального учреждения  сельского поселения «Село Булава» (далее – Работник) по распоряжению (приказу) руководителя органа местного самоуправления, муниципального учреждения (далее – Работодатель) на определенный срок в другую местность для выполнения служебного поручения вне места его постоянной работы.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1.3. Не признаются служебной командировкой служебные поездки Ра-ботников, постоянная работа которых, согласно условиям их трудового до-говора, осуществляется в пути или имеет разъездной характер.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1.4. Срок служебной командировки устанавливается с учетом объема, сложности и других особенностей служебного поручения.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 (или) обратно к месту работы на служебном или личном транспорте фактический срок пребывания в месте командирования указывается в служебной записке, которая предоставляется Работником по возвращении из служебной командировки Работодателю одновременно с оправдательными документами,  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Порядок возмещения работнику расходов, связанных со служебными командировками на территории Российской Федерации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2.1. Работнику перед отправлением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2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2.2. Работникам возмещаются расходы, в том числе при продлении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командировки: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по проезду к месту командирования и обратно;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по бронированию и найму жилого помещения (кроме случаев направления работника в однодневную служебную командировку, предоставлениябесплатного жилого помещения);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дополнительные расходы, связанные с проживанием вне постоянного места жительства (суточные);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иные расходы, связанные со служебной командировкой и произведенные Работником с разрешения или ведома Работодателя.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2.3. Размеры расходов, связанных с командировкой, определяются постановлением администрации  сельского поселения «Село Булава» «О нормах возмещения командировочных расходов работникам органов местного самоуправления  сельского поселения «Село Булава» и муниципальных учреждений, финансируемых из бюджета сельского поселения».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2.4. Расходы по проезду Работника к месту командировки и обратно к месту постоянной работы, а также по проезду из одного населенного пункта в другой при направлении работника в несколько организаций, расположен-ных в разных населенных пунктах, возмещаются в размере фактических рас-ходов (включая страховые платежи по обязательному страхованию пассажи-ров на транспорте, расходы за пользование в поездах постельными принад-лежностями, сервисные и аэродромные сборы, оплата услуг по оформлению проездных документов), подтвержденных проездными документами, но неболее стоимости проезда:                                                                                                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а) высшему должностному лицу сельского поселения, выборному должностному лицу местного самоуправления, работающему на постоянной основе: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воздушным транспортом – по тарифу I класса;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железнодорожным транспортом – в вагоне повышенной комфортнос -ти, отнесенным к вагонам бизнес-класса, с двухместными купе категории «СВ» или в вагоне категории «С» с местами для сидения, соответствующими требованиям, предъявляемым к вагонам бизнес-класса;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автомобильным транспортом – в транспорте общего пользования по существующей в данной местности стоимости проезда;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б) лицам, замещающим высшие и главные группы должностей муни-ципальной службы органов местного самоуправления: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воздушным транспортом – по тарифу бизнес класса;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морским и речным транспортом –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B20555" w:rsidRDefault="00B20555" w:rsidP="00B20555">
      <w:pPr>
        <w:pStyle w:val="a3"/>
        <w:spacing w:before="0" w:beforeAutospacing="0" w:after="200" w:afterAutospacing="0"/>
        <w:ind w:firstLine="709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железнодорожным транспортом – в вагоне повышенной комфортности, отнесенным к вагонам экономического класса, с четырехместными купе категории «К» или в вагоне категории «С» с местами для сидения;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автомобильным транспортом – в транспорте общего пользования по существующей в данной местности стоимости проезда;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в) прочим Работникам: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воздушным транспортом – по тарифу экономического класса;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морским и речным транспортом – по тарифам, устанавливаемым перевозчиком, но не выше стоимости проезда в четырехместной каюте с ком-плексным обслуживанием пассажиров;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железнодорожным транспортом – в вагоне повышенной комфортности, отнесенным к вагонам экономического класса, с четырехместными купе категории «К» (купейный вагон) или в вагоне категории «С» с местами для сидения;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автомобильным транспортом – в транспорте общего пользования по существующей в данной местности стоимости проезда.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2.5. Командированному Работнику также оплачиваются расходы на проезд транспортом общего пользования к станции (вокзалу), пристани, аэропорту, если они находятся за чертой населенного пункта. Возмещение производится в сумме фактических расходов, при наличии документов, подтверждающих эти расходы.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2.6. В исключительных случаях (при отсутствии билетов для проезда транспортом и необходимости срочного выезда в командировку или возвра-щения) по согласованию с Работодателем могут быть приобретены проезд-ные билеты более высокой категории, чем это установлено п. 2.4. Порядка.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2.7. Основанием для возмещения расходов на проезд являются проездные документы (проездной 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документы, подтверждающие оплату проездного документа (квитанции, кассовые чеки, чеки платежного терминала, слипы, подтверждение кредитной организации (где работнику открыт банковский счет) с использованием банковской карты).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2.8. В случае утери Работником проездного документа расходы возмещаются на основании выданной перевозчиком справки, подтверждающей стоимость проезда работника в место командирования, но не выше стоимости проезда: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воздушным транспортом – по тарифу экономического класса;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водным транспортом – в каюте III категории речного судна всех линий сообщения;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железнодорожным транспортом – в плацкартном вагоне пассажирского поезда;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автомобильным транспортом – в автобусе общего типа.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Получить у перевозчика такую справку Работник должен самостоятельно.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2.9. Возмещение расходов на перевозку багажа весом свыше установленных транспортным предприятием предельных норм не производится.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2.10. Расходы, связанные с бронированием и наймом жилого помещения возмещаются в размере фактических расходов командированного Работника, но не выше стоимости однокомнатного (одноместного) номера. 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2.11. 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2.12. Суточные возмещаются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останов- ки в пути.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2.13. Суточные не выплачиваются, если по условиям транспортного сообщения и характера выполняемого служебного поручения Работник в пе-риод командировки имеет возможность ежедневно возвращаться в место по-стоянного  проживания.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2.14. Иные расходы, в связи с командировкой, не указанные в настоящем Порядке, возмещаются Работнику, если они были произведены с ведома или разрешения Работодателя, при представлении Работником документов, подтверждающих осуществление этих расходов.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2.15. По возвращении из командировки Работник в течение трех рабочих дней обязан представить Работодателю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и об иных расходах, связанных с командировкой. В случае невозможности представить отчет о командировочных расходах в указанный срок по уважительной </w:t>
      </w:r>
      <w:r>
        <w:rPr>
          <w:color w:val="000000"/>
          <w:sz w:val="28"/>
          <w:szCs w:val="28"/>
        </w:rPr>
        <w:lastRenderedPageBreak/>
        <w:t>причине (болезнь, отпуск и т.п.) срок предоставления авансового отчета продлевается.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2.16. В случае временной нетрудоспособности Работника, находящегося в служебной командировке,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выпла-чиваются суточные в течение всего периода времени, пока он не имеет воз-</w:t>
      </w:r>
    </w:p>
    <w:p w:rsidR="00B20555" w:rsidRDefault="00B20555" w:rsidP="00B2055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</w:t>
      </w:r>
    </w:p>
    <w:p w:rsidR="00B20555" w:rsidRDefault="00B20555" w:rsidP="00B2055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можности  по состоянию здоровья приступить  выполнению возложенного на него служебного поручения или вернуться к постоянному месту жительства.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2.17. В случае невозвращения Работником остатка средств от денежного аванса в срок, определенный п. 2.15 Порядка, Работодатель на основании абз.  4 статьи 137 Трудового Кодекса Российской Федерации вправе удержать из заработной платы Работника данную сумму с учетом предельной суммы удержания, установленной ст.138 Трудового кодекса Российской Федерации.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2.18. Выдача Работнику денежных средств под отчет в связи с направлением в последующую служебную командировку производится исключительно при условии полного отчета этого Работника по ранее выданному ему денежному авансу.</w:t>
      </w:r>
    </w:p>
    <w:p w:rsidR="00B20555" w:rsidRDefault="00B20555" w:rsidP="00B2055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2.19. Иные вопросы командирования Работников, не урегулированные настоящим Порядком, регулируются нормами трудового законодательства Российской Федерации.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55"/>
    <w:rsid w:val="00044DDF"/>
    <w:rsid w:val="00B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48D5-57A1-4E1E-BF8D-BD6373E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2017-12-28T12:56:00Z</dcterms:created>
  <dcterms:modified xsi:type="dcterms:W3CDTF">2017-12-28T12:56:00Z</dcterms:modified>
</cp:coreProperties>
</file>