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45" w:rsidRDefault="009B4245" w:rsidP="009B4245"/>
    <w:p w:rsidR="009B4245" w:rsidRDefault="009B4245" w:rsidP="009B4245"/>
    <w:p w:rsidR="00353CC1" w:rsidRDefault="00353CC1" w:rsidP="009B4245"/>
    <w:p w:rsidR="009B4245" w:rsidRPr="00353CC1" w:rsidRDefault="00353CC1" w:rsidP="009B4245">
      <w:pPr>
        <w:rPr>
          <w:rFonts w:ascii="Times New Roman" w:hAnsi="Times New Roman" w:cs="Times New Roman"/>
          <w:sz w:val="28"/>
          <w:szCs w:val="28"/>
        </w:rPr>
      </w:pPr>
      <w:r w:rsidRPr="00353CC1">
        <w:rPr>
          <w:rFonts w:ascii="Times New Roman" w:hAnsi="Times New Roman" w:cs="Times New Roman"/>
          <w:sz w:val="28"/>
          <w:szCs w:val="28"/>
        </w:rPr>
        <w:t xml:space="preserve">12.12.2016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53CC1">
        <w:rPr>
          <w:rFonts w:ascii="Times New Roman" w:hAnsi="Times New Roman" w:cs="Times New Roman"/>
          <w:sz w:val="28"/>
          <w:szCs w:val="28"/>
        </w:rPr>
        <w:t>163-па</w:t>
      </w:r>
    </w:p>
    <w:p w:rsidR="009B4245" w:rsidRDefault="009B4245" w:rsidP="009B4245"/>
    <w:tbl>
      <w:tblPr>
        <w:tblW w:w="0" w:type="auto"/>
        <w:tblLayout w:type="fixed"/>
        <w:tblLook w:val="0000"/>
      </w:tblPr>
      <w:tblGrid>
        <w:gridCol w:w="4219"/>
      </w:tblGrid>
      <w:tr w:rsidR="009B4245" w:rsidRPr="003D7179" w:rsidTr="00D44E31">
        <w:trPr>
          <w:cantSplit/>
        </w:trPr>
        <w:tc>
          <w:tcPr>
            <w:tcW w:w="4219" w:type="dxa"/>
          </w:tcPr>
          <w:p w:rsidR="00353CC1" w:rsidRDefault="00353CC1" w:rsidP="00D44E3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CC1" w:rsidRDefault="00353CC1" w:rsidP="00D44E3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245" w:rsidRPr="003D7179" w:rsidRDefault="009B4245" w:rsidP="00D44E3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9">
              <w:rPr>
                <w:rFonts w:ascii="Times New Roman" w:hAnsi="Times New Roman" w:cs="Times New Roman"/>
                <w:sz w:val="28"/>
                <w:szCs w:val="28"/>
              </w:rPr>
              <w:t>Об утверждении  схемы</w:t>
            </w:r>
          </w:p>
          <w:p w:rsidR="009B4245" w:rsidRPr="003D7179" w:rsidRDefault="009B4245" w:rsidP="00D44E3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Pr="003D71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</w:p>
          <w:p w:rsidR="009B4245" w:rsidRPr="003D7179" w:rsidRDefault="009B4245" w:rsidP="00D44E3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179">
              <w:rPr>
                <w:rFonts w:ascii="Times New Roman" w:hAnsi="Times New Roman" w:cs="Times New Roman"/>
                <w:sz w:val="28"/>
                <w:szCs w:val="28"/>
              </w:rPr>
              <w:t xml:space="preserve">участка </w:t>
            </w:r>
          </w:p>
        </w:tc>
      </w:tr>
    </w:tbl>
    <w:p w:rsidR="009B4245" w:rsidRPr="003D7179" w:rsidRDefault="009B4245" w:rsidP="009B4245">
      <w:pPr>
        <w:jc w:val="both"/>
        <w:rPr>
          <w:rFonts w:ascii="Times New Roman" w:hAnsi="Times New Roman" w:cs="Times New Roman"/>
          <w:sz w:val="28"/>
        </w:rPr>
      </w:pPr>
    </w:p>
    <w:p w:rsidR="009B4245" w:rsidRDefault="009B4245" w:rsidP="009B42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179">
        <w:rPr>
          <w:rFonts w:ascii="Times New Roman" w:hAnsi="Times New Roman" w:cs="Times New Roman"/>
          <w:sz w:val="28"/>
          <w:szCs w:val="28"/>
        </w:rPr>
        <w:t>В соответствии с  Земельным кодексом Российской Федерации, Федеральным законом от 23 июня 2014 г</w:t>
      </w:r>
      <w:r w:rsidR="00797057">
        <w:rPr>
          <w:rFonts w:ascii="Times New Roman" w:hAnsi="Times New Roman" w:cs="Times New Roman"/>
          <w:sz w:val="28"/>
          <w:szCs w:val="28"/>
        </w:rPr>
        <w:t>.</w:t>
      </w:r>
      <w:r w:rsidRPr="003D7179">
        <w:rPr>
          <w:rFonts w:ascii="Times New Roman" w:hAnsi="Times New Roman" w:cs="Times New Roman"/>
          <w:sz w:val="28"/>
          <w:szCs w:val="28"/>
        </w:rPr>
        <w:t xml:space="preserve"> № 171-ФЗ «О внесении изменений в Земельный кодекс  Российской Федерации и некоторые законодательные акты Российской Федерации», Федеральным законом от 24 июля 2007г</w:t>
      </w:r>
      <w:r w:rsidR="00797057">
        <w:rPr>
          <w:rFonts w:ascii="Times New Roman" w:hAnsi="Times New Roman" w:cs="Times New Roman"/>
          <w:sz w:val="28"/>
          <w:szCs w:val="28"/>
        </w:rPr>
        <w:t>.</w:t>
      </w:r>
      <w:r w:rsidRPr="003D7179">
        <w:rPr>
          <w:rFonts w:ascii="Times New Roman" w:hAnsi="Times New Roman" w:cs="Times New Roman"/>
          <w:sz w:val="28"/>
          <w:szCs w:val="28"/>
        </w:rPr>
        <w:t xml:space="preserve">  № 221-ФЗ «О государственном кадастре недвижимости», Федеральным законом от 01 мая 2016г</w:t>
      </w:r>
      <w:r w:rsidR="00797057">
        <w:rPr>
          <w:rFonts w:ascii="Times New Roman" w:hAnsi="Times New Roman" w:cs="Times New Roman"/>
          <w:sz w:val="28"/>
          <w:szCs w:val="28"/>
        </w:rPr>
        <w:t>.</w:t>
      </w:r>
      <w:r w:rsidRPr="003D7179">
        <w:rPr>
          <w:rFonts w:ascii="Times New Roman" w:hAnsi="Times New Roman" w:cs="Times New Roman"/>
          <w:sz w:val="28"/>
          <w:szCs w:val="28"/>
        </w:rPr>
        <w:t xml:space="preserve"> № 119-ФЗ «Об особенностях предоставления гражданам земельных участков, находящихся в государственной или муниципальной собственности и</w:t>
      </w:r>
      <w:proofErr w:type="gramEnd"/>
      <w:r w:rsidRPr="003D7179">
        <w:rPr>
          <w:rFonts w:ascii="Times New Roman" w:hAnsi="Times New Roman" w:cs="Times New Roman"/>
          <w:sz w:val="28"/>
          <w:szCs w:val="28"/>
        </w:rPr>
        <w:t xml:space="preserve">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на основании  з</w:t>
      </w:r>
      <w:r>
        <w:rPr>
          <w:rFonts w:ascii="Times New Roman" w:hAnsi="Times New Roman" w:cs="Times New Roman"/>
          <w:sz w:val="28"/>
          <w:szCs w:val="28"/>
        </w:rPr>
        <w:t xml:space="preserve">аявления от </w:t>
      </w:r>
      <w:proofErr w:type="spellStart"/>
      <w:r w:rsidR="00797057">
        <w:rPr>
          <w:rFonts w:ascii="Times New Roman" w:hAnsi="Times New Roman" w:cs="Times New Roman"/>
          <w:sz w:val="28"/>
          <w:szCs w:val="28"/>
        </w:rPr>
        <w:t>Хатхил</w:t>
      </w:r>
      <w:proofErr w:type="spellEnd"/>
      <w:r w:rsidR="00797057">
        <w:rPr>
          <w:rFonts w:ascii="Times New Roman" w:hAnsi="Times New Roman" w:cs="Times New Roman"/>
          <w:sz w:val="28"/>
          <w:szCs w:val="28"/>
        </w:rPr>
        <w:t xml:space="preserve"> Людмилы Борисовны</w:t>
      </w:r>
      <w:r w:rsidRPr="003D7179">
        <w:rPr>
          <w:rFonts w:ascii="Times New Roman" w:hAnsi="Times New Roman" w:cs="Times New Roman"/>
          <w:sz w:val="28"/>
          <w:szCs w:val="28"/>
        </w:rPr>
        <w:t xml:space="preserve"> поступивший через Феде</w:t>
      </w:r>
      <w:r w:rsidR="00CE5598">
        <w:rPr>
          <w:rFonts w:ascii="Times New Roman" w:hAnsi="Times New Roman" w:cs="Times New Roman"/>
          <w:sz w:val="28"/>
          <w:szCs w:val="28"/>
        </w:rPr>
        <w:t xml:space="preserve">ральную информационную систему </w:t>
      </w:r>
      <w:r w:rsidR="00C2191F">
        <w:rPr>
          <w:rFonts w:ascii="Times New Roman" w:hAnsi="Times New Roman" w:cs="Times New Roman"/>
          <w:sz w:val="28"/>
          <w:szCs w:val="28"/>
        </w:rPr>
        <w:t>0</w:t>
      </w:r>
      <w:r w:rsidR="00797057">
        <w:rPr>
          <w:rFonts w:ascii="Times New Roman" w:hAnsi="Times New Roman" w:cs="Times New Roman"/>
          <w:sz w:val="28"/>
          <w:szCs w:val="28"/>
        </w:rPr>
        <w:t>8</w:t>
      </w:r>
      <w:r w:rsidRPr="003D7179">
        <w:rPr>
          <w:rFonts w:ascii="Times New Roman" w:hAnsi="Times New Roman" w:cs="Times New Roman"/>
          <w:sz w:val="28"/>
          <w:szCs w:val="28"/>
        </w:rPr>
        <w:t xml:space="preserve"> </w:t>
      </w:r>
      <w:r w:rsidR="00C2191F">
        <w:rPr>
          <w:rFonts w:ascii="Times New Roman" w:hAnsi="Times New Roman" w:cs="Times New Roman"/>
          <w:sz w:val="28"/>
          <w:szCs w:val="28"/>
        </w:rPr>
        <w:t xml:space="preserve">декабря   </w:t>
      </w:r>
      <w:r w:rsidRPr="003D7179">
        <w:rPr>
          <w:rFonts w:ascii="Times New Roman" w:hAnsi="Times New Roman" w:cs="Times New Roman"/>
          <w:sz w:val="28"/>
          <w:szCs w:val="28"/>
        </w:rPr>
        <w:t xml:space="preserve"> 2016 г</w:t>
      </w:r>
      <w:r w:rsidR="00C2191F">
        <w:rPr>
          <w:rFonts w:ascii="Times New Roman" w:hAnsi="Times New Roman" w:cs="Times New Roman"/>
          <w:sz w:val="28"/>
          <w:szCs w:val="28"/>
        </w:rPr>
        <w:t>.</w:t>
      </w:r>
      <w:r w:rsidRPr="003D7179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C219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97057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9B4245" w:rsidRPr="003D7179" w:rsidRDefault="009B4245" w:rsidP="009B42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1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4245" w:rsidRPr="003D7179" w:rsidRDefault="009B4245" w:rsidP="00797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179">
        <w:rPr>
          <w:rFonts w:ascii="Times New Roman" w:hAnsi="Times New Roman" w:cs="Times New Roman"/>
          <w:sz w:val="28"/>
          <w:szCs w:val="28"/>
        </w:rPr>
        <w:t xml:space="preserve">1. Утвердить прилагаемую Схему размещения земельного участка </w:t>
      </w:r>
      <w:r>
        <w:rPr>
          <w:rFonts w:ascii="Times New Roman" w:hAnsi="Times New Roman" w:cs="Times New Roman"/>
          <w:sz w:val="28"/>
          <w:szCs w:val="28"/>
        </w:rPr>
        <w:t>на публичной кадастровой карте,</w:t>
      </w:r>
      <w:r w:rsidRPr="003D7179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  </w:t>
      </w:r>
      <w:r w:rsidR="00797057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Булава», </w:t>
      </w:r>
      <w:r w:rsidRPr="003D7179">
        <w:rPr>
          <w:rFonts w:ascii="Times New Roman" w:hAnsi="Times New Roman" w:cs="Times New Roman"/>
          <w:sz w:val="28"/>
          <w:szCs w:val="28"/>
        </w:rPr>
        <w:t>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057" w:rsidRPr="00797057">
        <w:rPr>
          <w:rFonts w:ascii="Times New Roman" w:hAnsi="Times New Roman" w:cs="Times New Roman"/>
          <w:sz w:val="28"/>
          <w:szCs w:val="28"/>
        </w:rPr>
        <w:t>27:16:0020202</w:t>
      </w:r>
      <w:r w:rsidR="00C2191F">
        <w:rPr>
          <w:rFonts w:ascii="Times New Roman" w:hAnsi="Times New Roman" w:cs="Times New Roman"/>
          <w:sz w:val="28"/>
          <w:szCs w:val="28"/>
        </w:rPr>
        <w:t>,</w:t>
      </w:r>
      <w:r w:rsidR="00C2191F" w:rsidRPr="003D7179">
        <w:rPr>
          <w:rFonts w:ascii="Times New Roman" w:hAnsi="Times New Roman" w:cs="Times New Roman"/>
          <w:sz w:val="28"/>
          <w:szCs w:val="28"/>
        </w:rPr>
        <w:t xml:space="preserve"> </w:t>
      </w:r>
      <w:r w:rsidRPr="003D7179">
        <w:rPr>
          <w:rFonts w:ascii="Times New Roman" w:hAnsi="Times New Roman" w:cs="Times New Roman"/>
          <w:sz w:val="28"/>
          <w:szCs w:val="28"/>
        </w:rPr>
        <w:t>Ульчск</w:t>
      </w:r>
      <w:r w:rsidR="00E106BA">
        <w:rPr>
          <w:rFonts w:ascii="Times New Roman" w:hAnsi="Times New Roman" w:cs="Times New Roman"/>
          <w:sz w:val="28"/>
          <w:szCs w:val="28"/>
        </w:rPr>
        <w:t>ого</w:t>
      </w:r>
      <w:r w:rsidRPr="003D71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106BA">
        <w:rPr>
          <w:rFonts w:ascii="Times New Roman" w:hAnsi="Times New Roman" w:cs="Times New Roman"/>
          <w:sz w:val="28"/>
          <w:szCs w:val="28"/>
        </w:rPr>
        <w:t>а</w:t>
      </w:r>
      <w:r w:rsidRPr="003D7179">
        <w:rPr>
          <w:rFonts w:ascii="Times New Roman" w:hAnsi="Times New Roman" w:cs="Times New Roman"/>
          <w:sz w:val="28"/>
          <w:szCs w:val="28"/>
        </w:rPr>
        <w:t>, Хабаровс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106BA">
        <w:rPr>
          <w:rFonts w:ascii="Times New Roman" w:hAnsi="Times New Roman" w:cs="Times New Roman"/>
          <w:sz w:val="28"/>
          <w:szCs w:val="28"/>
        </w:rPr>
        <w:t>ого</w:t>
      </w:r>
      <w:r w:rsidR="00CE5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</w:t>
      </w:r>
      <w:r w:rsidR="00E106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97057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179">
        <w:rPr>
          <w:rFonts w:ascii="Times New Roman" w:hAnsi="Times New Roman" w:cs="Times New Roman"/>
          <w:sz w:val="28"/>
          <w:szCs w:val="28"/>
        </w:rPr>
        <w:t>кв.м.</w:t>
      </w:r>
    </w:p>
    <w:p w:rsidR="009B4245" w:rsidRPr="003D7179" w:rsidRDefault="009B4245" w:rsidP="009B4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E5598" w:rsidRPr="00957E7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E5598" w:rsidRPr="0095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</w:t>
      </w:r>
      <w:r w:rsidR="00CE5598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9B4245" w:rsidRDefault="009B4245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057" w:rsidRPr="003D7179" w:rsidRDefault="00797057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45" w:rsidRPr="003D7179" w:rsidRDefault="009B4245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45" w:rsidRPr="003D7179" w:rsidRDefault="009B4245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Default="009B4245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1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3C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3CC1" w:rsidRPr="00353CC1">
        <w:rPr>
          <w:rFonts w:ascii="Times New Roman" w:hAnsi="Times New Roman" w:cs="Times New Roman"/>
          <w:sz w:val="28"/>
          <w:szCs w:val="28"/>
        </w:rPr>
        <w:t xml:space="preserve"> </w:t>
      </w:r>
      <w:r w:rsidR="0035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Росугбу Н.П.</w:t>
      </w:r>
    </w:p>
    <w:p w:rsidR="009B4245" w:rsidRDefault="00797057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E106BA" w:rsidRDefault="00E106BA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Default="00E106BA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Default="00E106BA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Default="00E106BA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Default="00E106BA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Default="00E106BA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Default="00E106BA" w:rsidP="009B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106BA" w:rsidSect="00180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6BA" w:rsidRPr="00957E7A" w:rsidRDefault="00E106BA" w:rsidP="00E106BA">
      <w:pPr>
        <w:spacing w:after="0"/>
        <w:jc w:val="right"/>
        <w:rPr>
          <w:rFonts w:ascii="Times New Roman" w:hAnsi="Times New Roman" w:cs="Times New Roman"/>
          <w:sz w:val="28"/>
        </w:rPr>
      </w:pPr>
      <w:r w:rsidRPr="00957E7A">
        <w:rPr>
          <w:rFonts w:ascii="Times New Roman" w:hAnsi="Times New Roman" w:cs="Times New Roman"/>
          <w:sz w:val="28"/>
        </w:rPr>
        <w:lastRenderedPageBreak/>
        <w:t>Утверждена</w:t>
      </w:r>
    </w:p>
    <w:p w:rsidR="00E106BA" w:rsidRPr="00957E7A" w:rsidRDefault="00E106BA" w:rsidP="00E106BA">
      <w:pPr>
        <w:spacing w:after="0"/>
        <w:jc w:val="right"/>
        <w:rPr>
          <w:rFonts w:ascii="Times New Roman" w:hAnsi="Times New Roman" w:cs="Times New Roman"/>
          <w:sz w:val="28"/>
        </w:rPr>
      </w:pPr>
      <w:r w:rsidRPr="00957E7A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797057" w:rsidRDefault="00797057" w:rsidP="00E106BA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06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106BA" w:rsidRPr="00957E7A">
        <w:rPr>
          <w:rFonts w:ascii="Times New Roman" w:hAnsi="Times New Roman" w:cs="Times New Roman"/>
          <w:sz w:val="28"/>
        </w:rPr>
        <w:t xml:space="preserve"> </w:t>
      </w:r>
    </w:p>
    <w:p w:rsidR="00E106BA" w:rsidRDefault="00797057" w:rsidP="00E106BA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«Село Булава»</w:t>
      </w:r>
    </w:p>
    <w:p w:rsidR="00E106BA" w:rsidRDefault="00E106BA" w:rsidP="00E106BA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</w:rPr>
      </w:pPr>
      <w:r w:rsidRPr="00957E7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957E7A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E106BA" w:rsidRDefault="00E106BA" w:rsidP="00E106BA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Default="00E106BA" w:rsidP="00E106BA">
      <w:pPr>
        <w:rPr>
          <w:rFonts w:ascii="Times New Roman" w:hAnsi="Times New Roman" w:cs="Times New Roman"/>
          <w:sz w:val="28"/>
          <w:szCs w:val="28"/>
        </w:rPr>
      </w:pPr>
    </w:p>
    <w:p w:rsidR="00E106BA" w:rsidRPr="00E106BA" w:rsidRDefault="00797057" w:rsidP="00E106BA">
      <w:pPr>
        <w:rPr>
          <w:rFonts w:ascii="Times New Roman" w:hAnsi="Times New Roman" w:cs="Times New Roman"/>
          <w:sz w:val="28"/>
          <w:szCs w:val="28"/>
        </w:rPr>
        <w:sectPr w:rsidR="00E106BA" w:rsidRPr="00E106BA" w:rsidSect="00E106BA">
          <w:pgSz w:w="16838" w:h="11906" w:orient="landscape"/>
          <w:pgMar w:top="709" w:right="536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1781" cy="4619767"/>
            <wp:effectExtent l="19050" t="0" r="14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88" t="13152" r="22657" b="10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781" cy="461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1A" w:rsidRDefault="0018061A" w:rsidP="00C2191F"/>
    <w:sectPr w:rsidR="0018061A" w:rsidSect="0018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245"/>
    <w:rsid w:val="0018061A"/>
    <w:rsid w:val="00216E80"/>
    <w:rsid w:val="0022284A"/>
    <w:rsid w:val="00300511"/>
    <w:rsid w:val="00353CC1"/>
    <w:rsid w:val="00651845"/>
    <w:rsid w:val="00797057"/>
    <w:rsid w:val="009B4245"/>
    <w:rsid w:val="00A3749A"/>
    <w:rsid w:val="00AE76FC"/>
    <w:rsid w:val="00BA0085"/>
    <w:rsid w:val="00C2191F"/>
    <w:rsid w:val="00C73BCD"/>
    <w:rsid w:val="00CE5598"/>
    <w:rsid w:val="00DA590D"/>
    <w:rsid w:val="00E1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Zemliane</dc:creator>
  <cp:lastModifiedBy>Yulia</cp:lastModifiedBy>
  <cp:revision>8</cp:revision>
  <dcterms:created xsi:type="dcterms:W3CDTF">2016-12-05T04:20:00Z</dcterms:created>
  <dcterms:modified xsi:type="dcterms:W3CDTF">2016-12-12T06:09:00Z</dcterms:modified>
</cp:coreProperties>
</file>