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5" w:rsidRDefault="002B7BD5" w:rsidP="00F46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7E" w:rsidRDefault="008B750F" w:rsidP="00F46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2B7BD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750F" w:rsidRDefault="008B750F" w:rsidP="00F46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2B7BD5" w:rsidRDefault="002B7BD5" w:rsidP="00F46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BD5" w:rsidRDefault="002B7BD5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B75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B750F">
        <w:rPr>
          <w:rFonts w:ascii="Times New Roman" w:hAnsi="Times New Roman" w:cs="Times New Roman"/>
          <w:sz w:val="28"/>
          <w:szCs w:val="28"/>
        </w:rPr>
        <w:t xml:space="preserve">.2017   </w:t>
      </w:r>
      <w:r>
        <w:rPr>
          <w:rFonts w:ascii="Times New Roman" w:hAnsi="Times New Roman" w:cs="Times New Roman"/>
          <w:sz w:val="28"/>
          <w:szCs w:val="28"/>
        </w:rPr>
        <w:t>№ 30-па</w:t>
      </w: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7B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B7BD5">
        <w:rPr>
          <w:rFonts w:ascii="Times New Roman" w:hAnsi="Times New Roman" w:cs="Times New Roman"/>
          <w:sz w:val="28"/>
          <w:szCs w:val="28"/>
        </w:rPr>
        <w:t>улава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генеральной схемы очистки территорий муниципального образования сельского поселения «Село </w:t>
      </w:r>
      <w:r w:rsidR="002B7BD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до 2021 года</w:t>
      </w: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50F" w:rsidRDefault="008B750F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методических рекомендаций о порядке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утвержденных Постановлением Госстроя РФ от 21.08.2003 № 152</w:t>
      </w:r>
      <w:r w:rsidR="002846BC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46BC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2846BC">
        <w:rPr>
          <w:rFonts w:ascii="Times New Roman" w:hAnsi="Times New Roman" w:cs="Times New Roman"/>
          <w:sz w:val="28"/>
          <w:szCs w:val="28"/>
        </w:rPr>
        <w:t xml:space="preserve">Утвердить генеральную схему очистки территории муниципального образования сельского поселения «Село </w:t>
      </w:r>
      <w:r w:rsidR="002B7BD5">
        <w:rPr>
          <w:rFonts w:ascii="Times New Roman" w:hAnsi="Times New Roman" w:cs="Times New Roman"/>
          <w:sz w:val="28"/>
          <w:szCs w:val="28"/>
        </w:rPr>
        <w:t>Булава</w:t>
      </w:r>
      <w:r w:rsidR="002846BC">
        <w:rPr>
          <w:rFonts w:ascii="Times New Roman" w:hAnsi="Times New Roman" w:cs="Times New Roman"/>
          <w:sz w:val="28"/>
          <w:szCs w:val="28"/>
        </w:rPr>
        <w:t>»</w:t>
      </w:r>
      <w:r w:rsidR="002B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до 2021 года»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на согласование в Управление Федеральной службы по надзору в сфере защиты прав потребителей и благополучии человека по Хабаровскому краю.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Опубликовать настоящее постановление в информационном листке орган</w:t>
      </w:r>
      <w:r w:rsidR="002B7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B7BD5"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>
        <w:rPr>
          <w:rFonts w:ascii="Times New Roman" w:hAnsi="Times New Roman" w:cs="Times New Roman"/>
          <w:sz w:val="28"/>
          <w:szCs w:val="28"/>
        </w:rPr>
        <w:t>«Вест</w:t>
      </w:r>
      <w:r w:rsidR="002B7BD5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7B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сельского поселения.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Настоящее постановление вступает в силу после его официального опубликования (обнародования).</w:t>
      </w:r>
    </w:p>
    <w:p w:rsidR="00F46B03" w:rsidRDefault="00F46B03" w:rsidP="00F46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BD5" w:rsidRDefault="002B7BD5" w:rsidP="002B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B03" w:rsidRPr="008B750F" w:rsidRDefault="00F46B03" w:rsidP="002B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7BD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 w:rsidR="002B7BD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F46B03" w:rsidRPr="008B750F" w:rsidSect="001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561"/>
    <w:multiLevelType w:val="hybridMultilevel"/>
    <w:tmpl w:val="872E5BC2"/>
    <w:lvl w:ilvl="0" w:tplc="18888D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0F"/>
    <w:rsid w:val="000E700F"/>
    <w:rsid w:val="0019534F"/>
    <w:rsid w:val="002846BC"/>
    <w:rsid w:val="002B7BD5"/>
    <w:rsid w:val="00385A7E"/>
    <w:rsid w:val="004320C2"/>
    <w:rsid w:val="008B750F"/>
    <w:rsid w:val="00F4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Admin_Bulava</cp:lastModifiedBy>
  <cp:revision>6</cp:revision>
  <cp:lastPrinted>2017-04-12T01:51:00Z</cp:lastPrinted>
  <dcterms:created xsi:type="dcterms:W3CDTF">2017-03-23T23:54:00Z</dcterms:created>
  <dcterms:modified xsi:type="dcterms:W3CDTF">2017-04-12T01:51:00Z</dcterms:modified>
</cp:coreProperties>
</file>