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83" w:rsidRPr="00587383" w:rsidRDefault="00587383" w:rsidP="00587383">
      <w:pPr>
        <w:spacing w:before="75" w:after="0" w:line="240" w:lineRule="auto"/>
        <w:ind w:left="2250" w:hanging="2250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4000"/>
          <w:sz w:val="28"/>
          <w:szCs w:val="28"/>
          <w:lang w:eastAsia="ru-RU"/>
        </w:rPr>
        <w:t>12.03.2013</w:t>
      </w:r>
      <w:r w:rsidRPr="00587383">
        <w:rPr>
          <w:rFonts w:ascii="Times New Roman" w:eastAsia="Times New Roman" w:hAnsi="Times New Roman" w:cs="Times New Roman"/>
          <w:color w:val="004000"/>
          <w:sz w:val="14"/>
          <w:szCs w:val="14"/>
          <w:lang w:eastAsia="ru-RU"/>
        </w:rPr>
        <w:t>                              </w:t>
      </w:r>
      <w:r w:rsidRPr="00587383">
        <w:rPr>
          <w:rFonts w:ascii="Segoe UI" w:eastAsia="Times New Roman" w:hAnsi="Segoe UI" w:cs="Segoe UI"/>
          <w:color w:val="004000"/>
          <w:sz w:val="28"/>
          <w:szCs w:val="28"/>
          <w:lang w:eastAsia="ru-RU"/>
        </w:rPr>
        <w:t>12-ра</w:t>
      </w:r>
    </w:p>
    <w:p w:rsidR="00587383" w:rsidRPr="00587383" w:rsidRDefault="00587383" w:rsidP="00587383">
      <w:pPr>
        <w:spacing w:before="75" w:after="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4000"/>
          <w:sz w:val="28"/>
          <w:szCs w:val="28"/>
          <w:lang w:eastAsia="ru-RU"/>
        </w:rPr>
        <w:t xml:space="preserve">Об утверждении состава комиссии по эффективному использованию финансовых ресурсов и контроля за поступлениями доходов в </w:t>
      </w:r>
      <w:proofErr w:type="gramStart"/>
      <w:r w:rsidRPr="00587383">
        <w:rPr>
          <w:rFonts w:ascii="Segoe UI" w:eastAsia="Times New Roman" w:hAnsi="Segoe UI" w:cs="Segoe UI"/>
          <w:color w:val="004000"/>
          <w:sz w:val="28"/>
          <w:szCs w:val="28"/>
          <w:lang w:eastAsia="ru-RU"/>
        </w:rPr>
        <w:t>бюджет  сельского</w:t>
      </w:r>
      <w:proofErr w:type="gramEnd"/>
      <w:r w:rsidRPr="00587383">
        <w:rPr>
          <w:rFonts w:ascii="Segoe UI" w:eastAsia="Times New Roman" w:hAnsi="Segoe UI" w:cs="Segoe UI"/>
          <w:color w:val="004000"/>
          <w:sz w:val="28"/>
          <w:szCs w:val="28"/>
          <w:lang w:eastAsia="ru-RU"/>
        </w:rPr>
        <w:t xml:space="preserve"> поселения «Село Булава» </w:t>
      </w:r>
      <w:proofErr w:type="spellStart"/>
      <w:r w:rsidRPr="00587383">
        <w:rPr>
          <w:rFonts w:ascii="Segoe UI" w:eastAsia="Times New Roman" w:hAnsi="Segoe UI" w:cs="Segoe UI"/>
          <w:color w:val="004000"/>
          <w:sz w:val="28"/>
          <w:szCs w:val="28"/>
          <w:lang w:eastAsia="ru-RU"/>
        </w:rPr>
        <w:t>Ульчского</w:t>
      </w:r>
      <w:proofErr w:type="spellEnd"/>
      <w:r w:rsidRPr="00587383">
        <w:rPr>
          <w:rFonts w:ascii="Segoe UI" w:eastAsia="Times New Roman" w:hAnsi="Segoe UI" w:cs="Segoe UI"/>
          <w:color w:val="004000"/>
          <w:sz w:val="28"/>
          <w:szCs w:val="28"/>
          <w:lang w:eastAsia="ru-RU"/>
        </w:rPr>
        <w:t xml:space="preserve"> муниципального района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целях своевременности и повышения собираемости налоговых платежей на </w:t>
      </w:r>
      <w:proofErr w:type="gram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территории  сельского</w:t>
      </w:r>
      <w:proofErr w:type="gram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поселения: «Село Булава»:</w:t>
      </w:r>
    </w:p>
    <w:p w:rsidR="00587383" w:rsidRPr="00587383" w:rsidRDefault="00587383" w:rsidP="00587383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1. Утвердить состав Комиссии «по эффективному использованию финансовых ресурсов и контролю за поступлением доходов в </w:t>
      </w:r>
      <w:proofErr w:type="gram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бюджет  сельского</w:t>
      </w:r>
      <w:proofErr w:type="gram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поселения «Село Булава» </w:t>
      </w:r>
      <w:proofErr w:type="spell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Хабаровского края», согласно приложению.</w:t>
      </w:r>
    </w:p>
    <w:p w:rsidR="00587383" w:rsidRPr="00587383" w:rsidRDefault="00587383" w:rsidP="00587383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1.1 . Проводить заседания комиссии не менее одного раза в квартал.</w:t>
      </w:r>
    </w:p>
    <w:p w:rsidR="00587383" w:rsidRPr="00587383" w:rsidRDefault="00587383" w:rsidP="00587383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 Муниципальным служащим администрации  сельского поселения «Село Булава»  зарегистрироваться в интерактивном сервисе «Личный кабинет налогоплательщика» для получения актуальной информации об объектах имущества и транспортных средствах, о суммах начисленных и уплаченных налоговых платежей, о наличии переплат и задолженностей перед бюджетом  сельского поселения «Село Булава», получать и распечатывать налоговые уведомления и квитанции на уплату налоговых платежей налогоплательщиков  сельского поселения «Село Булава».</w:t>
      </w:r>
    </w:p>
    <w:p w:rsidR="00587383" w:rsidRPr="00587383" w:rsidRDefault="00587383" w:rsidP="00587383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587383" w:rsidRPr="00587383" w:rsidRDefault="00587383" w:rsidP="00587383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4. Настоящее </w:t>
      </w:r>
      <w:proofErr w:type="gram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распоряжение  вступает</w:t>
      </w:r>
      <w:proofErr w:type="gram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силу после его официального опубликования (обнародования).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      Н.П.Росугбу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УТВЕРЖДЕНО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      распоряжением администрации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       сельского поселения «Село Булава»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        от 12.03.2013 № 12-ра.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  <w:r w:rsidRPr="00587383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КОМИССИЯ</w:t>
      </w:r>
    </w:p>
    <w:p w:rsidR="00587383" w:rsidRPr="00587383" w:rsidRDefault="00587383" w:rsidP="0058738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по эффективному использованию </w:t>
      </w:r>
      <w:proofErr w:type="gramStart"/>
      <w:r w:rsidRPr="00587383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финансовых  ресурсов</w:t>
      </w:r>
      <w:proofErr w:type="gramEnd"/>
      <w:r w:rsidRPr="00587383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 и контроля за поступлениями доходов в бюджет  сельского поселения «Село Булава».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1. </w:t>
      </w:r>
      <w:proofErr w:type="spell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Росугбу</w:t>
      </w:r>
      <w:proofErr w:type="spell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Надежда Петровна    -- </w:t>
      </w:r>
      <w:proofErr w:type="gram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  сельского</w:t>
      </w:r>
      <w:proofErr w:type="gram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поселения «Село                         Булава»   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2. </w:t>
      </w:r>
      <w:proofErr w:type="spell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Банзерук</w:t>
      </w:r>
      <w:proofErr w:type="spell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Тамара Арнольдовна - главный специалист по финансовой работе администрации сельского поселения «Село Булава»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3. </w:t>
      </w:r>
      <w:proofErr w:type="spell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Гарасюк</w:t>
      </w:r>
      <w:proofErr w:type="spell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Юлия </w:t>
      </w:r>
      <w:proofErr w:type="gram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Николаевна  --</w:t>
      </w:r>
      <w:proofErr w:type="gram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главный специалист администрации сельского поселения «Село Булава»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4.Бояшина Ирина Владимировна - главный специалист по жилищным вопросам администрации сельского поселения «Село Булава»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5.Литвяков Олег Михайлович- специалист 1 категории по земельным вопросам администрации сельского поселения «Село Булава»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738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87383" w:rsidRPr="00587383" w:rsidRDefault="00587383" w:rsidP="0058738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  сельского</w:t>
      </w:r>
      <w:proofErr w:type="gramEnd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поселения  «Село Булава»                                    </w:t>
      </w:r>
      <w:proofErr w:type="spellStart"/>
      <w:r w:rsidRPr="0058738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Н.П.Росугбу</w:t>
      </w:r>
      <w:proofErr w:type="spellEnd"/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83"/>
    <w:rsid w:val="00587383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463B3-D62A-43F7-A19C-61E6337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2017-12-28T07:40:00Z</dcterms:created>
  <dcterms:modified xsi:type="dcterms:W3CDTF">2017-12-28T07:40:00Z</dcterms:modified>
</cp:coreProperties>
</file>