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16" w:rsidRPr="00F32733" w:rsidRDefault="009B1D16" w:rsidP="00F32733">
      <w:pPr>
        <w:pStyle w:val="NoSpacing"/>
        <w:jc w:val="center"/>
        <w:rPr>
          <w:rFonts w:ascii="Times New Roman" w:hAnsi="Times New Roman"/>
          <w:sz w:val="28"/>
          <w:szCs w:val="28"/>
        </w:rPr>
      </w:pPr>
      <w:permStart w:id="0" w:edGrp="everyone"/>
      <w:permEnd w:id="0"/>
      <w:r w:rsidRPr="00F32733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9B1D16" w:rsidRPr="00F32733" w:rsidRDefault="009B1D16" w:rsidP="00F3273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B1D16" w:rsidRPr="00F32733" w:rsidRDefault="009B1D16" w:rsidP="00F3273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B1D16" w:rsidRPr="00F32733" w:rsidRDefault="009B1D16" w:rsidP="00F3273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РЕШЕНИЕ</w:t>
      </w: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F3273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32733">
        <w:rPr>
          <w:rFonts w:ascii="Times New Roman" w:hAnsi="Times New Roman"/>
          <w:sz w:val="28"/>
          <w:szCs w:val="28"/>
        </w:rPr>
        <w:t>.2015</w:t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№ 10</w:t>
      </w:r>
      <w:r>
        <w:rPr>
          <w:rFonts w:ascii="Times New Roman" w:hAnsi="Times New Roman"/>
          <w:sz w:val="28"/>
          <w:szCs w:val="28"/>
        </w:rPr>
        <w:t>6</w:t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</w:r>
      <w:r w:rsidRPr="00F32733">
        <w:rPr>
          <w:rFonts w:ascii="Times New Roman" w:hAnsi="Times New Roman"/>
          <w:sz w:val="28"/>
          <w:szCs w:val="28"/>
        </w:rPr>
        <w:tab/>
        <w:t xml:space="preserve"> с. Булава</w:t>
      </w: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>
        <w:rPr>
          <w:rFonts w:ascii="Times New Roman" w:hAnsi="Times New Roman"/>
          <w:sz w:val="28"/>
          <w:szCs w:val="28"/>
        </w:rPr>
        <w:t>порядке проведения конкурса по отбору кандидатур на должность главы сельского поселения</w:t>
      </w:r>
      <w:r w:rsidRPr="00F32733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края, утвержденное решением Совета депутатов сельского поселения «Село Булава» Ульчского муниципального района от </w:t>
      </w:r>
      <w:r>
        <w:rPr>
          <w:rFonts w:ascii="Times New Roman" w:hAnsi="Times New Roman"/>
          <w:sz w:val="28"/>
          <w:szCs w:val="28"/>
        </w:rPr>
        <w:t>08</w:t>
      </w:r>
      <w:r w:rsidRPr="00F3273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F327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F32733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98</w:t>
      </w: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ab/>
        <w:t xml:space="preserve"> </w:t>
      </w:r>
    </w:p>
    <w:p w:rsidR="009B1D16" w:rsidRPr="00F32733" w:rsidRDefault="009B1D16" w:rsidP="00F327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Хабаровского края от 14.05.2015 года № 53 «О внесении изменений в Закон Хабаровского края от 26.11.2014 № 15 «Об отдельных вопросах организации местного самоуправления в Хабаровском крае», Совет депутатов сельского поселения «Село Булава»</w:t>
      </w:r>
    </w:p>
    <w:p w:rsidR="009B1D16" w:rsidRPr="00F32733" w:rsidRDefault="009B1D16" w:rsidP="00F3273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>РЕШИЛ:</w:t>
      </w:r>
    </w:p>
    <w:p w:rsidR="009B1D16" w:rsidRPr="00F32733" w:rsidRDefault="009B1D16" w:rsidP="00F654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 xml:space="preserve">1.Внести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33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порядке проведения конкурса по отбору кандидатур на должность главы сельского поселения</w:t>
      </w:r>
      <w:r w:rsidRPr="00F32733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края, утвержденное решением Совета депутатов сельского поселения «Село Булава» Ульчского муниципального района от </w:t>
      </w:r>
      <w:r>
        <w:rPr>
          <w:rFonts w:ascii="Times New Roman" w:hAnsi="Times New Roman"/>
          <w:sz w:val="28"/>
          <w:szCs w:val="28"/>
        </w:rPr>
        <w:t>08</w:t>
      </w:r>
      <w:r w:rsidRPr="00F3273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F327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F32733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98 </w:t>
      </w:r>
      <w:r w:rsidRPr="00F32733">
        <w:rPr>
          <w:rFonts w:ascii="Times New Roman" w:hAnsi="Times New Roman"/>
          <w:sz w:val="28"/>
          <w:szCs w:val="28"/>
        </w:rPr>
        <w:t>следующие изменения: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>
        <w:rPr>
          <w:rFonts w:cs="Times New Roman"/>
          <w:color w:val="000000"/>
          <w:kern w:val="0"/>
          <w:szCs w:val="28"/>
          <w:lang w:eastAsia="ru-RU" w:bidi="ar-SA"/>
        </w:rPr>
        <w:t>1.1.</w:t>
      </w:r>
      <w:r w:rsidRPr="00F32733">
        <w:rPr>
          <w:rFonts w:cs="Times New Roman"/>
          <w:color w:val="000000"/>
          <w:kern w:val="0"/>
          <w:szCs w:val="28"/>
          <w:lang w:eastAsia="ru-RU" w:bidi="ar-SA"/>
        </w:rPr>
        <w:t xml:space="preserve"> изложить пункт 4.4. типового положения в следующей редакции: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 w:rsidRPr="00F32733">
        <w:rPr>
          <w:rFonts w:cs="Times New Roman"/>
          <w:color w:val="000000"/>
          <w:kern w:val="0"/>
          <w:szCs w:val="28"/>
          <w:lang w:eastAsia="ru-RU" w:bidi="ar-SA"/>
        </w:rPr>
        <w:t>"4.4. Документы могут быть представлены в конкурсную комиссию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законодательством";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>
        <w:rPr>
          <w:rFonts w:cs="Times New Roman"/>
          <w:color w:val="000000"/>
          <w:kern w:val="0"/>
          <w:szCs w:val="28"/>
          <w:lang w:eastAsia="ru-RU" w:bidi="ar-SA"/>
        </w:rPr>
        <w:t>1.2.</w:t>
      </w:r>
      <w:r w:rsidRPr="00F32733">
        <w:rPr>
          <w:rFonts w:cs="Times New Roman"/>
          <w:color w:val="000000"/>
          <w:kern w:val="0"/>
          <w:szCs w:val="28"/>
          <w:lang w:eastAsia="ru-RU" w:bidi="ar-SA"/>
        </w:rPr>
        <w:t xml:space="preserve"> изложить абзац первый пункта 4.6. типового положения в следующей редакции: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 w:rsidRPr="00F32733">
        <w:rPr>
          <w:rFonts w:cs="Times New Roman"/>
          <w:color w:val="000000"/>
          <w:kern w:val="0"/>
          <w:szCs w:val="28"/>
          <w:lang w:eastAsia="ru-RU" w:bidi="ar-SA"/>
        </w:rPr>
        <w:t xml:space="preserve">"4.6. Срок приема документов составляет 30 календарных дней, начиная со второго рабочего дня, следующего за днем окончания срока, установленного пунктом 1.4 настоящего Положения для формирования конкурсной комиссии, или с первого рабочего дня, следующего за днем официального опубликования решения Совета депутатов о переносе даты проведения конкурса либо об объявлении повторного конкурса; 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>
        <w:rPr>
          <w:rFonts w:cs="Times New Roman"/>
          <w:color w:val="000000"/>
          <w:kern w:val="0"/>
          <w:szCs w:val="28"/>
          <w:lang w:eastAsia="ru-RU" w:bidi="ar-SA"/>
        </w:rPr>
        <w:t>1.3.</w:t>
      </w:r>
      <w:r w:rsidRPr="00F32733">
        <w:rPr>
          <w:rFonts w:cs="Times New Roman"/>
          <w:color w:val="000000"/>
          <w:kern w:val="0"/>
          <w:szCs w:val="28"/>
          <w:lang w:eastAsia="ru-RU" w:bidi="ar-SA"/>
        </w:rPr>
        <w:t xml:space="preserve"> абзац третий пункта 5.2. и абзац четвертый пункта 5.5. типового положения дополнить словами "в течение 5 календарных дней со дня поступления в конкурсную комиссию такого обращения";</w:t>
      </w:r>
    </w:p>
    <w:p w:rsidR="009B1D16" w:rsidRPr="00F32733" w:rsidRDefault="009B1D16" w:rsidP="00F32733">
      <w:pPr>
        <w:pStyle w:val="NormalWeb"/>
        <w:spacing w:before="0" w:after="0"/>
        <w:ind w:firstLine="708"/>
        <w:jc w:val="both"/>
        <w:rPr>
          <w:rFonts w:cs="Times New Roman"/>
          <w:color w:val="000000"/>
          <w:kern w:val="0"/>
          <w:szCs w:val="28"/>
          <w:lang w:eastAsia="ru-RU" w:bidi="ar-SA"/>
        </w:rPr>
      </w:pPr>
      <w:r>
        <w:rPr>
          <w:rFonts w:cs="Times New Roman"/>
          <w:color w:val="000000"/>
          <w:kern w:val="0"/>
          <w:szCs w:val="28"/>
          <w:lang w:eastAsia="ru-RU" w:bidi="ar-SA"/>
        </w:rPr>
        <w:t>1.4.</w:t>
      </w:r>
      <w:r w:rsidRPr="00F32733">
        <w:rPr>
          <w:rFonts w:cs="Times New Roman"/>
          <w:color w:val="000000"/>
          <w:kern w:val="0"/>
          <w:szCs w:val="28"/>
          <w:lang w:eastAsia="ru-RU" w:bidi="ar-SA"/>
        </w:rPr>
        <w:t xml:space="preserve"> пункт 5.7. изложить в следующей редакции:</w:t>
      </w:r>
    </w:p>
    <w:p w:rsidR="009B1D16" w:rsidRDefault="009B1D16" w:rsidP="00F327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2733">
        <w:rPr>
          <w:rFonts w:ascii="Times New Roman" w:hAnsi="Times New Roman"/>
          <w:sz w:val="28"/>
          <w:szCs w:val="28"/>
        </w:rPr>
        <w:t xml:space="preserve">"5.7. Вопрос об избрании главы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Булава» Ульчского </w:t>
      </w:r>
      <w:r w:rsidRPr="00F3273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32733">
        <w:rPr>
          <w:rFonts w:ascii="Times New Roman" w:hAnsi="Times New Roman"/>
          <w:sz w:val="28"/>
          <w:szCs w:val="28"/>
        </w:rPr>
        <w:t xml:space="preserve"> рассматривается Советом депутатов в течение 5 рабочих дней после поступления решения конкурсной комиссии о представлении кандидатов для избрания, но не ранее дня, следующего за днем окончания срока полномочий главы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Булава» Ульчского </w:t>
      </w:r>
      <w:r w:rsidRPr="00F32733">
        <w:rPr>
          <w:rFonts w:ascii="Times New Roman" w:hAnsi="Times New Roman"/>
          <w:sz w:val="28"/>
          <w:szCs w:val="28"/>
        </w:rPr>
        <w:t>муниципального района, избранного на муниципальных выборах до дня принятия решения об объявлении конкурса".</w:t>
      </w:r>
    </w:p>
    <w:p w:rsidR="009B1D16" w:rsidRPr="00851417" w:rsidRDefault="009B1D16" w:rsidP="00B802B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17">
        <w:rPr>
          <w:rFonts w:ascii="Times New Roman" w:hAnsi="Times New Roman" w:cs="Times New Roman"/>
          <w:sz w:val="28"/>
          <w:szCs w:val="28"/>
        </w:rPr>
        <w:t>2.Опубликовать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сайте администрации сельского поселения «Село Булава»</w:t>
      </w:r>
    </w:p>
    <w:p w:rsidR="009B1D16" w:rsidRDefault="009B1D16" w:rsidP="00B802B1">
      <w:pPr>
        <w:pStyle w:val="BodyText"/>
      </w:pPr>
      <w:r>
        <w:t xml:space="preserve">           3. Настоящее решение вступает в силу после его официального опубликования (обнародования).</w:t>
      </w:r>
    </w:p>
    <w:p w:rsidR="009B1D16" w:rsidRDefault="009B1D16" w:rsidP="00B802B1">
      <w:pPr>
        <w:pStyle w:val="BodyText"/>
      </w:pPr>
    </w:p>
    <w:p w:rsidR="009B1D16" w:rsidRDefault="009B1D16" w:rsidP="00B802B1">
      <w:pPr>
        <w:pStyle w:val="BodyText"/>
      </w:pPr>
    </w:p>
    <w:p w:rsidR="009B1D16" w:rsidRDefault="009B1D16" w:rsidP="00B802B1">
      <w:pPr>
        <w:pStyle w:val="BodyTextIndent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Н.П.Росугбу</w:t>
      </w:r>
    </w:p>
    <w:p w:rsidR="009B1D16" w:rsidRDefault="009B1D16" w:rsidP="00B802B1">
      <w:pPr>
        <w:pStyle w:val="BodyTextIndent2"/>
        <w:spacing w:after="0" w:line="240" w:lineRule="auto"/>
        <w:ind w:left="0"/>
        <w:rPr>
          <w:sz w:val="28"/>
          <w:szCs w:val="28"/>
        </w:rPr>
      </w:pPr>
    </w:p>
    <w:p w:rsidR="009B1D16" w:rsidRPr="00E26EAE" w:rsidRDefault="009B1D16" w:rsidP="00B802B1">
      <w:pPr>
        <w:pStyle w:val="BodyTextIndent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Л.Б.Росугбу     </w:t>
      </w:r>
    </w:p>
    <w:p w:rsidR="009B1D16" w:rsidRPr="00187B15" w:rsidRDefault="009B1D16" w:rsidP="00B802B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9B1D16" w:rsidRPr="00F32733" w:rsidRDefault="009B1D16" w:rsidP="00F3273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1D16" w:rsidRPr="00F32733" w:rsidRDefault="009B1D16">
      <w:pPr>
        <w:rPr>
          <w:rFonts w:ascii="Times New Roman" w:hAnsi="Times New Roman"/>
          <w:sz w:val="28"/>
          <w:szCs w:val="28"/>
        </w:rPr>
      </w:pPr>
    </w:p>
    <w:sectPr w:rsidR="009B1D16" w:rsidRPr="00F32733" w:rsidSect="0097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enforcement="1" w:cryptProviderType="rsaFull" w:cryptAlgorithmClass="hash" w:cryptAlgorithmType="typeAny" w:cryptAlgorithmSid="4" w:cryptSpinCount="50000" w:hash="hAR0uWkdX1fPJ70rDzwwnNKk2/c=" w:salt="ms+ebTon8gC5UhHgbsjmN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733"/>
    <w:rsid w:val="00187B15"/>
    <w:rsid w:val="002A1B68"/>
    <w:rsid w:val="003046B5"/>
    <w:rsid w:val="003454F7"/>
    <w:rsid w:val="00450D1D"/>
    <w:rsid w:val="004F2EFE"/>
    <w:rsid w:val="00851417"/>
    <w:rsid w:val="00974A9C"/>
    <w:rsid w:val="009B1D16"/>
    <w:rsid w:val="00B802B1"/>
    <w:rsid w:val="00C33644"/>
    <w:rsid w:val="00E26EAE"/>
    <w:rsid w:val="00F32733"/>
    <w:rsid w:val="00F6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733"/>
  </w:style>
  <w:style w:type="paragraph" w:styleId="NormalWeb">
    <w:name w:val="Normal (Web)"/>
    <w:basedOn w:val="Normal"/>
    <w:uiPriority w:val="99"/>
    <w:rsid w:val="00F32733"/>
    <w:pPr>
      <w:widowControl w:val="0"/>
      <w:suppressAutoHyphens/>
      <w:spacing w:before="280" w:after="280" w:line="240" w:lineRule="auto"/>
    </w:pPr>
    <w:rPr>
      <w:rFonts w:ascii="Times New Roman" w:hAnsi="Times New Roman" w:cs="Mangal"/>
      <w:kern w:val="1"/>
      <w:sz w:val="28"/>
      <w:szCs w:val="24"/>
      <w:lang w:eastAsia="hi-IN" w:bidi="hi-IN"/>
    </w:rPr>
  </w:style>
  <w:style w:type="paragraph" w:customStyle="1" w:styleId="ConsNormal">
    <w:name w:val="ConsNormal"/>
    <w:uiPriority w:val="99"/>
    <w:rsid w:val="00B802B1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802B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02B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802B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802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534</Words>
  <Characters>3048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7</cp:revision>
  <cp:lastPrinted>2015-09-03T03:27:00Z</cp:lastPrinted>
  <dcterms:created xsi:type="dcterms:W3CDTF">2015-08-20T05:13:00Z</dcterms:created>
  <dcterms:modified xsi:type="dcterms:W3CDTF">2015-09-14T07:54:00Z</dcterms:modified>
</cp:coreProperties>
</file>