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6B" w:rsidRDefault="00236B6B" w:rsidP="00236B6B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B9F3E9" wp14:editId="13CF13F4">
            <wp:extent cx="1285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B6B" w:rsidRDefault="00236B6B" w:rsidP="00236B6B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236B6B" w:rsidRDefault="00236B6B" w:rsidP="00236B6B">
      <w:pPr>
        <w:pStyle w:val="a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236B6B" w:rsidRDefault="00236B6B" w:rsidP="00236B6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36B6B" w:rsidRDefault="00236B6B" w:rsidP="00236B6B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36B6B" w:rsidRDefault="00236B6B" w:rsidP="00236B6B">
      <w:pPr>
        <w:pStyle w:val="a7"/>
        <w:rPr>
          <w:rFonts w:ascii="Times New Roman" w:hAnsi="Times New Roman"/>
          <w:sz w:val="28"/>
          <w:szCs w:val="28"/>
        </w:rPr>
      </w:pPr>
    </w:p>
    <w:p w:rsidR="00236B6B" w:rsidRDefault="00236B6B" w:rsidP="00236B6B">
      <w:pPr>
        <w:pStyle w:val="a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19.11.2020  №</w:t>
      </w:r>
      <w:proofErr w:type="gramEnd"/>
      <w:r>
        <w:rPr>
          <w:rFonts w:ascii="Times New Roman" w:hAnsi="Times New Roman"/>
          <w:sz w:val="28"/>
          <w:szCs w:val="28"/>
        </w:rPr>
        <w:t xml:space="preserve"> 109-па</w:t>
      </w:r>
    </w:p>
    <w:p w:rsidR="00236B6B" w:rsidRDefault="00236B6B" w:rsidP="00236B6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Булава</w:t>
      </w:r>
    </w:p>
    <w:p w:rsidR="008D62FA" w:rsidRDefault="008D62FA" w:rsidP="008D62FA">
      <w:pPr>
        <w:spacing w:after="0" w:line="240" w:lineRule="exact"/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550E80" w:rsidRDefault="00550E80" w:rsidP="008D62FA">
      <w:pPr>
        <w:spacing w:after="0" w:line="240" w:lineRule="exact"/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550E80" w:rsidRDefault="00550E80" w:rsidP="008D62FA">
      <w:pPr>
        <w:spacing w:after="0" w:line="240" w:lineRule="exact"/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57489E" w:rsidRDefault="008D62FA" w:rsidP="005D207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 w:rsidR="005D207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5D2077">
        <w:rPr>
          <w:rFonts w:ascii="Times New Roman" w:hAnsi="Times New Roman" w:cs="Times New Roman"/>
          <w:sz w:val="28"/>
          <w:szCs w:val="28"/>
        </w:rPr>
        <w:t xml:space="preserve"> «</w:t>
      </w:r>
      <w:r w:rsidR="005D2077" w:rsidRPr="008D62FA">
        <w:rPr>
          <w:rFonts w:ascii="Times New Roman" w:hAnsi="Times New Roman" w:cs="Times New Roman"/>
          <w:sz w:val="28"/>
          <w:szCs w:val="28"/>
        </w:rPr>
        <w:t>Энергосбережение и повы</w:t>
      </w:r>
      <w:r w:rsidR="005D2077">
        <w:rPr>
          <w:rFonts w:ascii="Times New Roman" w:hAnsi="Times New Roman" w:cs="Times New Roman"/>
          <w:sz w:val="28"/>
          <w:szCs w:val="28"/>
        </w:rPr>
        <w:t>ше</w:t>
      </w:r>
      <w:r w:rsidR="005D2077" w:rsidRPr="008D62FA">
        <w:rPr>
          <w:rFonts w:ascii="Times New Roman" w:hAnsi="Times New Roman" w:cs="Times New Roman"/>
          <w:sz w:val="28"/>
          <w:szCs w:val="28"/>
        </w:rPr>
        <w:t xml:space="preserve">ние энергетической эффективности </w:t>
      </w:r>
      <w:proofErr w:type="gramStart"/>
      <w:r w:rsidR="005D2077" w:rsidRPr="008D62FA">
        <w:rPr>
          <w:rFonts w:ascii="Times New Roman" w:hAnsi="Times New Roman" w:cs="Times New Roman"/>
          <w:sz w:val="28"/>
          <w:szCs w:val="28"/>
        </w:rPr>
        <w:t>в  сельском</w:t>
      </w:r>
      <w:proofErr w:type="gramEnd"/>
      <w:r w:rsidR="005D2077" w:rsidRPr="008D62FA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236B6B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236B6B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5D207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D2077" w:rsidRPr="008D62F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7489E">
        <w:rPr>
          <w:rFonts w:ascii="Times New Roman" w:hAnsi="Times New Roman" w:cs="Times New Roman"/>
          <w:sz w:val="28"/>
          <w:szCs w:val="28"/>
        </w:rPr>
        <w:t>Х</w:t>
      </w:r>
      <w:r w:rsidR="005D2077">
        <w:rPr>
          <w:rFonts w:ascii="Times New Roman" w:hAnsi="Times New Roman" w:cs="Times New Roman"/>
          <w:sz w:val="28"/>
          <w:szCs w:val="28"/>
        </w:rPr>
        <w:t xml:space="preserve">абаровского края </w:t>
      </w:r>
    </w:p>
    <w:p w:rsidR="008D62FA" w:rsidRDefault="005D2077" w:rsidP="005D207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D62FA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D62F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D6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годы»</w:t>
      </w:r>
    </w:p>
    <w:p w:rsidR="008D62FA" w:rsidRDefault="008D62FA" w:rsidP="0089781D">
      <w:pPr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8D62FA" w:rsidRDefault="008D62FA" w:rsidP="0089781D">
      <w:pPr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8D62FA" w:rsidRDefault="008D62FA" w:rsidP="00DB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акты Российской Федерации»,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36B6B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proofErr w:type="spellStart"/>
      <w:r w:rsidR="00236B6B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236B6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8D62FA" w:rsidRDefault="008D62FA" w:rsidP="00DB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8D62FA" w:rsidRPr="008D62FA" w:rsidRDefault="0057489E" w:rsidP="0057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62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2FA" w:rsidRPr="008D62FA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>ердить муниципальную программу «</w:t>
      </w:r>
      <w:r w:rsidR="008D62FA" w:rsidRPr="008D62FA">
        <w:rPr>
          <w:rFonts w:ascii="Times New Roman" w:hAnsi="Times New Roman" w:cs="Times New Roman"/>
          <w:sz w:val="28"/>
          <w:szCs w:val="28"/>
        </w:rPr>
        <w:t>Энергосбережение и повы</w:t>
      </w:r>
      <w:r w:rsidR="008D62FA">
        <w:rPr>
          <w:rFonts w:ascii="Times New Roman" w:hAnsi="Times New Roman" w:cs="Times New Roman"/>
          <w:sz w:val="28"/>
          <w:szCs w:val="28"/>
        </w:rPr>
        <w:t>ше</w:t>
      </w:r>
      <w:r w:rsidR="008D62FA" w:rsidRPr="008D62FA">
        <w:rPr>
          <w:rFonts w:ascii="Times New Roman" w:hAnsi="Times New Roman" w:cs="Times New Roman"/>
          <w:sz w:val="28"/>
          <w:szCs w:val="28"/>
        </w:rPr>
        <w:t xml:space="preserve">ние энергетической эффективности </w:t>
      </w:r>
      <w:proofErr w:type="gramStart"/>
      <w:r w:rsidR="008D62FA" w:rsidRPr="008D62FA">
        <w:rPr>
          <w:rFonts w:ascii="Times New Roman" w:hAnsi="Times New Roman" w:cs="Times New Roman"/>
          <w:sz w:val="28"/>
          <w:szCs w:val="28"/>
        </w:rPr>
        <w:t>в  сельском</w:t>
      </w:r>
      <w:proofErr w:type="gramEnd"/>
      <w:r w:rsidR="008D62FA" w:rsidRPr="008D62FA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236B6B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236B6B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8D62F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D62FA" w:rsidRPr="008D62F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D62FA">
        <w:rPr>
          <w:rFonts w:ascii="Times New Roman" w:hAnsi="Times New Roman" w:cs="Times New Roman"/>
          <w:sz w:val="28"/>
          <w:szCs w:val="28"/>
        </w:rPr>
        <w:t xml:space="preserve">абаровского края </w:t>
      </w:r>
      <w:r w:rsidR="008D62FA" w:rsidRPr="008D62FA">
        <w:rPr>
          <w:rFonts w:ascii="Times New Roman" w:hAnsi="Times New Roman" w:cs="Times New Roman"/>
          <w:sz w:val="28"/>
          <w:szCs w:val="28"/>
        </w:rPr>
        <w:t>на 202</w:t>
      </w:r>
      <w:r w:rsidR="008D62FA">
        <w:rPr>
          <w:rFonts w:ascii="Times New Roman" w:hAnsi="Times New Roman" w:cs="Times New Roman"/>
          <w:sz w:val="28"/>
          <w:szCs w:val="28"/>
        </w:rPr>
        <w:t>1</w:t>
      </w:r>
      <w:r w:rsidR="008D62FA" w:rsidRPr="008D62FA">
        <w:rPr>
          <w:rFonts w:ascii="Times New Roman" w:hAnsi="Times New Roman" w:cs="Times New Roman"/>
          <w:sz w:val="28"/>
          <w:szCs w:val="28"/>
        </w:rPr>
        <w:t>-202</w:t>
      </w:r>
      <w:r w:rsidR="008D62FA">
        <w:rPr>
          <w:rFonts w:ascii="Times New Roman" w:hAnsi="Times New Roman" w:cs="Times New Roman"/>
          <w:sz w:val="28"/>
          <w:szCs w:val="28"/>
        </w:rPr>
        <w:t>5</w:t>
      </w:r>
      <w:r w:rsidR="008D62FA" w:rsidRPr="008D62FA">
        <w:rPr>
          <w:rFonts w:ascii="Times New Roman" w:hAnsi="Times New Roman" w:cs="Times New Roman"/>
          <w:sz w:val="28"/>
          <w:szCs w:val="28"/>
        </w:rPr>
        <w:t xml:space="preserve"> </w:t>
      </w:r>
      <w:r w:rsidR="008D62FA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8D62FA" w:rsidRPr="008D6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8D62FA" w:rsidRPr="008D62FA">
        <w:rPr>
          <w:rFonts w:ascii="Times New Roman" w:hAnsi="Times New Roman" w:cs="Times New Roman"/>
          <w:sz w:val="28"/>
          <w:szCs w:val="28"/>
        </w:rPr>
        <w:t>.</w:t>
      </w:r>
    </w:p>
    <w:p w:rsidR="00236B6B" w:rsidRPr="005A150E" w:rsidRDefault="00236B6B" w:rsidP="0023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62FA">
        <w:rPr>
          <w:rFonts w:ascii="Times New Roman" w:hAnsi="Times New Roman" w:cs="Times New Roman"/>
          <w:sz w:val="28"/>
          <w:szCs w:val="28"/>
        </w:rPr>
        <w:t xml:space="preserve">2. </w:t>
      </w:r>
      <w:r w:rsidRPr="005A150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листке органа местного самоуправления «Село Булава» в «Вестнике местного самоуправления», разместить на официальном сайте администрации сельского поселения в информационно-телекоммуникационной сети "Интернет.</w:t>
      </w:r>
    </w:p>
    <w:p w:rsidR="00D11C08" w:rsidRDefault="008D62FA" w:rsidP="00D11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1C08" w:rsidRPr="008D62F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D62FA" w:rsidRPr="008D62FA" w:rsidRDefault="00D11C08" w:rsidP="00D11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D62FA" w:rsidRPr="008D62F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36B6B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236B6B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DB4C9D">
        <w:rPr>
          <w:rFonts w:ascii="Times New Roman" w:hAnsi="Times New Roman" w:cs="Times New Roman"/>
          <w:sz w:val="28"/>
          <w:szCs w:val="28"/>
        </w:rPr>
        <w:t>.</w:t>
      </w:r>
    </w:p>
    <w:p w:rsidR="008D62FA" w:rsidRDefault="008D62FA" w:rsidP="00DB4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C08" w:rsidRDefault="00D11C08" w:rsidP="00DB4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C08" w:rsidRDefault="00D11C08" w:rsidP="00DB4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C9D" w:rsidRDefault="00DB4C9D" w:rsidP="00DB4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</w:t>
      </w:r>
      <w:proofErr w:type="spellStart"/>
      <w:r w:rsidR="00236B6B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8D62FA" w:rsidRDefault="008D62FA" w:rsidP="0089781D">
      <w:pPr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8D62FA" w:rsidRDefault="008D62FA" w:rsidP="0089781D">
      <w:pPr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B4C9D" w:rsidRDefault="00DB4C9D" w:rsidP="0089781D">
      <w:pPr>
        <w:spacing w:after="0" w:line="240" w:lineRule="exact"/>
        <w:ind w:left="5245"/>
        <w:jc w:val="center"/>
        <w:rPr>
          <w:rFonts w:ascii="Times New Roman" w:hAnsi="Times New Roman" w:cs="Times New Roman"/>
          <w:sz w:val="26"/>
          <w:szCs w:val="26"/>
        </w:rPr>
      </w:pPr>
    </w:p>
    <w:p w:rsidR="00DB4C9D" w:rsidRDefault="00DB4C9D" w:rsidP="0089781D">
      <w:pPr>
        <w:spacing w:after="0" w:line="240" w:lineRule="exact"/>
        <w:ind w:left="5245"/>
        <w:jc w:val="center"/>
        <w:rPr>
          <w:rFonts w:ascii="Times New Roman" w:hAnsi="Times New Roman" w:cs="Times New Roman"/>
          <w:sz w:val="26"/>
          <w:szCs w:val="26"/>
        </w:rPr>
      </w:pPr>
    </w:p>
    <w:p w:rsidR="00DB4C9D" w:rsidRDefault="00DB4C9D" w:rsidP="0089781D">
      <w:pPr>
        <w:spacing w:after="0" w:line="240" w:lineRule="exact"/>
        <w:ind w:left="5245"/>
        <w:jc w:val="center"/>
        <w:rPr>
          <w:rFonts w:ascii="Times New Roman" w:hAnsi="Times New Roman" w:cs="Times New Roman"/>
          <w:sz w:val="26"/>
          <w:szCs w:val="26"/>
        </w:rPr>
      </w:pPr>
    </w:p>
    <w:p w:rsidR="00DB4C9D" w:rsidRDefault="00DB4C9D" w:rsidP="0089781D">
      <w:pPr>
        <w:spacing w:after="0" w:line="240" w:lineRule="exact"/>
        <w:ind w:left="5245"/>
        <w:jc w:val="center"/>
        <w:rPr>
          <w:rFonts w:ascii="Times New Roman" w:hAnsi="Times New Roman" w:cs="Times New Roman"/>
          <w:sz w:val="26"/>
          <w:szCs w:val="26"/>
        </w:rPr>
      </w:pPr>
    </w:p>
    <w:p w:rsidR="0089781D" w:rsidRDefault="00236B6B" w:rsidP="002D5D77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89781D" w:rsidRPr="002D5D77">
        <w:rPr>
          <w:rFonts w:ascii="Times New Roman" w:hAnsi="Times New Roman" w:cs="Times New Roman"/>
          <w:sz w:val="28"/>
          <w:szCs w:val="28"/>
        </w:rPr>
        <w:t>ТВЕРЖДЕНА</w:t>
      </w:r>
    </w:p>
    <w:p w:rsidR="002D5D77" w:rsidRPr="002D5D77" w:rsidRDefault="002D5D77" w:rsidP="002D5D77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D5D77" w:rsidRDefault="00F027EC" w:rsidP="002D5D77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2D5D77">
        <w:rPr>
          <w:rFonts w:ascii="Times New Roman" w:hAnsi="Times New Roman" w:cs="Times New Roman"/>
          <w:sz w:val="28"/>
          <w:szCs w:val="28"/>
        </w:rPr>
        <w:t>п</w:t>
      </w:r>
      <w:r w:rsidR="0089781D" w:rsidRPr="002D5D77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proofErr w:type="gramStart"/>
      <w:r w:rsidR="002D5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81D" w:rsidRPr="002D5D77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89781D" w:rsidRPr="002D5D77">
        <w:rPr>
          <w:rFonts w:ascii="Times New Roman" w:hAnsi="Times New Roman" w:cs="Times New Roman"/>
          <w:sz w:val="28"/>
          <w:szCs w:val="28"/>
        </w:rPr>
        <w:t xml:space="preserve"> </w:t>
      </w:r>
      <w:r w:rsidR="00236B6B">
        <w:rPr>
          <w:rFonts w:ascii="Times New Roman" w:hAnsi="Times New Roman" w:cs="Times New Roman"/>
          <w:sz w:val="28"/>
          <w:szCs w:val="28"/>
        </w:rPr>
        <w:t>поселения</w:t>
      </w:r>
    </w:p>
    <w:p w:rsidR="0089781D" w:rsidRPr="002D5D77" w:rsidRDefault="00236B6B" w:rsidP="002D5D77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Булава»</w:t>
      </w:r>
    </w:p>
    <w:p w:rsidR="0089781D" w:rsidRPr="002D5D77" w:rsidRDefault="0089781D" w:rsidP="002D5D77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9781D" w:rsidRPr="002D5D77" w:rsidRDefault="00F027EC" w:rsidP="002D5D77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5D77">
        <w:rPr>
          <w:rFonts w:ascii="Times New Roman" w:hAnsi="Times New Roman" w:cs="Times New Roman"/>
          <w:sz w:val="28"/>
          <w:szCs w:val="28"/>
        </w:rPr>
        <w:t>от</w:t>
      </w:r>
      <w:r w:rsidR="0089781D" w:rsidRPr="002D5D77">
        <w:rPr>
          <w:rFonts w:ascii="Times New Roman" w:hAnsi="Times New Roman" w:cs="Times New Roman"/>
          <w:sz w:val="28"/>
          <w:szCs w:val="28"/>
        </w:rPr>
        <w:t xml:space="preserve">  </w:t>
      </w:r>
      <w:r w:rsidR="00550E80">
        <w:rPr>
          <w:rFonts w:ascii="Times New Roman" w:hAnsi="Times New Roman" w:cs="Times New Roman"/>
          <w:sz w:val="28"/>
          <w:szCs w:val="28"/>
        </w:rPr>
        <w:t>1</w:t>
      </w:r>
      <w:r w:rsidR="00236B6B">
        <w:rPr>
          <w:rFonts w:ascii="Times New Roman" w:hAnsi="Times New Roman" w:cs="Times New Roman"/>
          <w:sz w:val="28"/>
          <w:szCs w:val="28"/>
        </w:rPr>
        <w:t>9</w:t>
      </w:r>
      <w:r w:rsidR="00550E80">
        <w:rPr>
          <w:rFonts w:ascii="Times New Roman" w:hAnsi="Times New Roman" w:cs="Times New Roman"/>
          <w:sz w:val="28"/>
          <w:szCs w:val="28"/>
        </w:rPr>
        <w:t>.1</w:t>
      </w:r>
      <w:r w:rsidR="00236B6B">
        <w:rPr>
          <w:rFonts w:ascii="Times New Roman" w:hAnsi="Times New Roman" w:cs="Times New Roman"/>
          <w:sz w:val="28"/>
          <w:szCs w:val="28"/>
        </w:rPr>
        <w:t>1</w:t>
      </w:r>
      <w:r w:rsidR="00550E80">
        <w:rPr>
          <w:rFonts w:ascii="Times New Roman" w:hAnsi="Times New Roman" w:cs="Times New Roman"/>
          <w:sz w:val="28"/>
          <w:szCs w:val="28"/>
        </w:rPr>
        <w:t>.2020</w:t>
      </w:r>
      <w:proofErr w:type="gramEnd"/>
      <w:r w:rsidRPr="002D5D77">
        <w:rPr>
          <w:rFonts w:ascii="Times New Roman" w:hAnsi="Times New Roman" w:cs="Times New Roman"/>
          <w:sz w:val="28"/>
          <w:szCs w:val="28"/>
        </w:rPr>
        <w:t xml:space="preserve"> </w:t>
      </w:r>
      <w:r w:rsidR="0089781D" w:rsidRPr="002D5D77">
        <w:rPr>
          <w:rFonts w:ascii="Times New Roman" w:hAnsi="Times New Roman" w:cs="Times New Roman"/>
          <w:sz w:val="28"/>
          <w:szCs w:val="28"/>
        </w:rPr>
        <w:t>№</w:t>
      </w:r>
      <w:r w:rsidR="00550E80">
        <w:rPr>
          <w:rFonts w:ascii="Times New Roman" w:hAnsi="Times New Roman" w:cs="Times New Roman"/>
          <w:sz w:val="28"/>
          <w:szCs w:val="28"/>
        </w:rPr>
        <w:t xml:space="preserve"> 10</w:t>
      </w:r>
      <w:r w:rsidR="00236B6B">
        <w:rPr>
          <w:rFonts w:ascii="Times New Roman" w:hAnsi="Times New Roman" w:cs="Times New Roman"/>
          <w:sz w:val="28"/>
          <w:szCs w:val="28"/>
        </w:rPr>
        <w:t>9</w:t>
      </w:r>
      <w:r w:rsidR="00550E80">
        <w:rPr>
          <w:rFonts w:ascii="Times New Roman" w:hAnsi="Times New Roman" w:cs="Times New Roman"/>
          <w:sz w:val="28"/>
          <w:szCs w:val="28"/>
        </w:rPr>
        <w:t>-па</w:t>
      </w:r>
    </w:p>
    <w:p w:rsidR="0089781D" w:rsidRPr="002D5D77" w:rsidRDefault="0089781D" w:rsidP="0089781D">
      <w:pPr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89781D" w:rsidRPr="002D5D77" w:rsidRDefault="0089781D" w:rsidP="00DD61E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5D77">
        <w:rPr>
          <w:rFonts w:ascii="Times New Roman" w:hAnsi="Times New Roman" w:cs="Times New Roman"/>
          <w:sz w:val="28"/>
          <w:szCs w:val="28"/>
        </w:rPr>
        <w:tab/>
      </w:r>
      <w:r w:rsidRPr="002D5D77">
        <w:rPr>
          <w:rFonts w:ascii="Times New Roman" w:hAnsi="Times New Roman" w:cs="Times New Roman"/>
          <w:sz w:val="28"/>
          <w:szCs w:val="28"/>
        </w:rPr>
        <w:tab/>
      </w:r>
      <w:r w:rsidRPr="002D5D77">
        <w:rPr>
          <w:rFonts w:ascii="Times New Roman" w:hAnsi="Times New Roman" w:cs="Times New Roman"/>
          <w:sz w:val="28"/>
          <w:szCs w:val="28"/>
        </w:rPr>
        <w:tab/>
      </w:r>
      <w:r w:rsidRPr="002D5D77">
        <w:rPr>
          <w:rFonts w:ascii="Times New Roman" w:hAnsi="Times New Roman" w:cs="Times New Roman"/>
          <w:sz w:val="28"/>
          <w:szCs w:val="28"/>
        </w:rPr>
        <w:tab/>
      </w:r>
      <w:r w:rsidRPr="002D5D77">
        <w:rPr>
          <w:rFonts w:ascii="Times New Roman" w:hAnsi="Times New Roman" w:cs="Times New Roman"/>
          <w:sz w:val="28"/>
          <w:szCs w:val="28"/>
        </w:rPr>
        <w:tab/>
      </w:r>
      <w:r w:rsidRPr="002D5D77">
        <w:rPr>
          <w:rFonts w:ascii="Times New Roman" w:hAnsi="Times New Roman" w:cs="Times New Roman"/>
          <w:sz w:val="28"/>
          <w:szCs w:val="28"/>
        </w:rPr>
        <w:tab/>
      </w:r>
      <w:r w:rsidRPr="002D5D77">
        <w:rPr>
          <w:rFonts w:ascii="Times New Roman" w:hAnsi="Times New Roman" w:cs="Times New Roman"/>
          <w:sz w:val="28"/>
          <w:szCs w:val="28"/>
        </w:rPr>
        <w:tab/>
      </w:r>
    </w:p>
    <w:p w:rsidR="00535BDA" w:rsidRDefault="0089781D" w:rsidP="00535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D77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77585B" w:rsidRDefault="0089781D" w:rsidP="00953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D77">
        <w:rPr>
          <w:rFonts w:ascii="Times New Roman" w:hAnsi="Times New Roman" w:cs="Times New Roman"/>
          <w:sz w:val="28"/>
          <w:szCs w:val="28"/>
        </w:rPr>
        <w:t>«Энергосбережение и повышени</w:t>
      </w:r>
      <w:r w:rsidR="00F027EC" w:rsidRPr="002D5D77">
        <w:rPr>
          <w:rFonts w:ascii="Times New Roman" w:hAnsi="Times New Roman" w:cs="Times New Roman"/>
          <w:sz w:val="28"/>
          <w:szCs w:val="28"/>
        </w:rPr>
        <w:t>е</w:t>
      </w:r>
      <w:r w:rsidRPr="002D5D77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</w:t>
      </w:r>
      <w:proofErr w:type="gramStart"/>
      <w:r w:rsidRPr="002D5D77">
        <w:rPr>
          <w:rFonts w:ascii="Times New Roman" w:hAnsi="Times New Roman" w:cs="Times New Roman"/>
          <w:sz w:val="28"/>
          <w:szCs w:val="28"/>
        </w:rPr>
        <w:t>в  сельском</w:t>
      </w:r>
      <w:proofErr w:type="gramEnd"/>
      <w:r w:rsidRPr="002D5D77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236B6B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236B6B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2D5D77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на 2021-2025 годы»</w:t>
      </w:r>
    </w:p>
    <w:p w:rsidR="00953EA1" w:rsidRPr="00953EA1" w:rsidRDefault="00953EA1" w:rsidP="00953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15C" w:rsidRPr="00B84FC6" w:rsidRDefault="0077585B" w:rsidP="0077585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89781D" w:rsidRPr="00B84FC6">
        <w:rPr>
          <w:rFonts w:ascii="Times New Roman" w:hAnsi="Times New Roman" w:cs="Times New Roman"/>
          <w:b/>
          <w:sz w:val="26"/>
          <w:szCs w:val="26"/>
        </w:rPr>
        <w:t>1. Паспорт программы.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89781D" w:rsidRPr="00535BDA" w:rsidTr="00953EA1">
        <w:tc>
          <w:tcPr>
            <w:tcW w:w="2376" w:type="dxa"/>
          </w:tcPr>
          <w:p w:rsidR="0089781D" w:rsidRPr="00535BDA" w:rsidRDefault="0089781D" w:rsidP="0089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DA">
              <w:rPr>
                <w:rFonts w:ascii="Times New Roman" w:hAnsi="Times New Roman" w:cs="Times New Roman"/>
                <w:sz w:val="24"/>
                <w:szCs w:val="24"/>
              </w:rPr>
              <w:t>1. Наименование программы</w:t>
            </w:r>
          </w:p>
        </w:tc>
        <w:tc>
          <w:tcPr>
            <w:tcW w:w="6946" w:type="dxa"/>
          </w:tcPr>
          <w:p w:rsidR="0089781D" w:rsidRPr="00535BDA" w:rsidRDefault="0089781D" w:rsidP="002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</w:t>
            </w:r>
            <w:r w:rsidR="00F027EC" w:rsidRPr="00535B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5BDA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</w:t>
            </w:r>
            <w:r w:rsidR="00EC79A1" w:rsidRPr="00535BDA">
              <w:rPr>
                <w:rFonts w:ascii="Times New Roman" w:hAnsi="Times New Roman" w:cs="Times New Roman"/>
                <w:sz w:val="24"/>
                <w:szCs w:val="24"/>
              </w:rPr>
              <w:t xml:space="preserve">ческой эффективности в </w:t>
            </w:r>
            <w:r w:rsidRPr="00535B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r w:rsidR="00236B6B">
              <w:rPr>
                <w:rFonts w:ascii="Times New Roman" w:hAnsi="Times New Roman" w:cs="Times New Roman"/>
                <w:sz w:val="24"/>
                <w:szCs w:val="24"/>
              </w:rPr>
              <w:t xml:space="preserve">«Село Булава» </w:t>
            </w:r>
            <w:proofErr w:type="spellStart"/>
            <w:r w:rsidR="00236B6B">
              <w:rPr>
                <w:rFonts w:ascii="Times New Roman" w:hAnsi="Times New Roman" w:cs="Times New Roman"/>
                <w:sz w:val="24"/>
                <w:szCs w:val="24"/>
              </w:rPr>
              <w:t>Ульчского</w:t>
            </w:r>
            <w:proofErr w:type="spellEnd"/>
            <w:r w:rsidR="00EC79A1" w:rsidRPr="00535B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Хаба</w:t>
            </w:r>
            <w:r w:rsidRPr="00535BDA">
              <w:rPr>
                <w:rFonts w:ascii="Times New Roman" w:hAnsi="Times New Roman" w:cs="Times New Roman"/>
                <w:sz w:val="24"/>
                <w:szCs w:val="24"/>
              </w:rPr>
              <w:t>ровского края на 2021-2025 годы»</w:t>
            </w:r>
          </w:p>
        </w:tc>
      </w:tr>
      <w:tr w:rsidR="0089781D" w:rsidRPr="00535BDA" w:rsidTr="00953EA1">
        <w:tc>
          <w:tcPr>
            <w:tcW w:w="2376" w:type="dxa"/>
          </w:tcPr>
          <w:p w:rsidR="0089781D" w:rsidRPr="00535BDA" w:rsidRDefault="00EC79A1" w:rsidP="0089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DA">
              <w:rPr>
                <w:rFonts w:ascii="Times New Roman" w:hAnsi="Times New Roman" w:cs="Times New Roman"/>
                <w:sz w:val="24"/>
                <w:szCs w:val="24"/>
              </w:rPr>
              <w:t>2. Правовые основы разработки программы</w:t>
            </w:r>
          </w:p>
        </w:tc>
        <w:tc>
          <w:tcPr>
            <w:tcW w:w="6946" w:type="dxa"/>
          </w:tcPr>
          <w:p w:rsidR="008B5257" w:rsidRPr="00535BDA" w:rsidRDefault="008B5257" w:rsidP="008B5257">
            <w:pPr>
              <w:widowControl w:val="0"/>
              <w:tabs>
                <w:tab w:val="left" w:pos="75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- </w:t>
            </w:r>
            <w:r w:rsidR="00F027EC" w:rsidRPr="00535BD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Статья 25 (Обеспечение энергосбережения и повышения энергетической эффективности организациями с уча</w:t>
            </w:r>
            <w:r w:rsidR="00F027EC" w:rsidRPr="00535BD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softHyphen/>
              <w:t>стием государства или муниципального образования и организа</w:t>
            </w:r>
            <w:r w:rsidR="00F027EC" w:rsidRPr="00535BD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softHyphen/>
              <w:t>циями, осуществляющими регулируемые виды деятельности)</w:t>
            </w:r>
            <w:r w:rsidR="00BB020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="00BB02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Федерального</w:t>
            </w: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закон</w:t>
            </w:r>
            <w:r w:rsidR="00BB02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от 23 ноября 2009 г. </w:t>
            </w:r>
            <w:r w:rsidR="00BB02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 261-ФЗ «</w:t>
            </w: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 энер</w:t>
            </w: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госбережении и о повышении энергетической эффективности и о внесении изменений в отдельные законодательные акты Рос</w:t>
            </w:r>
            <w:r w:rsidR="00F027EC"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сий</w:t>
            </w:r>
            <w:r w:rsidR="00F027EC"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ской Федерации</w:t>
            </w:r>
            <w:r w:rsidR="00BB02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»</w:t>
            </w:r>
            <w:r w:rsidR="00F027EC"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  <w:p w:rsidR="008B5257" w:rsidRPr="00535BDA" w:rsidRDefault="008B5257" w:rsidP="008B5257">
            <w:pPr>
              <w:widowControl w:val="0"/>
              <w:tabs>
                <w:tab w:val="left" w:pos="75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- Постановление Правительства </w:t>
            </w:r>
            <w:r w:rsidR="00F027EC"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Российской Федерации</w:t>
            </w: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от 31.12.2009 № 1225 «О требованиях к региональным и муниципальным программам в об</w:t>
            </w: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ласти энергосбережения и повышения энергетической эффективно</w:t>
            </w: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сти»;</w:t>
            </w:r>
          </w:p>
          <w:p w:rsidR="008B5257" w:rsidRPr="00535BDA" w:rsidRDefault="008B5257" w:rsidP="008B5257">
            <w:pPr>
              <w:widowControl w:val="0"/>
              <w:tabs>
                <w:tab w:val="left" w:pos="74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 Приказ Минэкономразвития России от 17.02.2010 № 61 «Об утверждении примерного перечня мероприятий в области энерго</w:t>
            </w: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сбережения и повышения энергетической эффективности, который может быть использован в целях разработки региональных, муни</w:t>
            </w: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ципальных программ в области энергосбережения и повышения энергетической эффективности»;</w:t>
            </w:r>
          </w:p>
          <w:p w:rsidR="0089781D" w:rsidRPr="00535BDA" w:rsidRDefault="008B5257" w:rsidP="008B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DA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- Приказ </w:t>
            </w:r>
            <w:proofErr w:type="spellStart"/>
            <w:r w:rsidRPr="00535BDA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Минрегиона</w:t>
            </w:r>
            <w:proofErr w:type="spellEnd"/>
            <w:r w:rsidRPr="00535BDA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России от 07.06.2010 № 273 «Об утвер</w:t>
            </w:r>
            <w:r w:rsidRPr="00535BDA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</w:t>
            </w:r>
            <w:r w:rsidR="00BB0208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».</w:t>
            </w:r>
          </w:p>
        </w:tc>
      </w:tr>
      <w:tr w:rsidR="008B5257" w:rsidRPr="00535BDA" w:rsidTr="00953EA1">
        <w:tc>
          <w:tcPr>
            <w:tcW w:w="2376" w:type="dxa"/>
          </w:tcPr>
          <w:p w:rsidR="008B5257" w:rsidRPr="00535BDA" w:rsidRDefault="008B5257" w:rsidP="00A5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DA">
              <w:rPr>
                <w:rFonts w:ascii="Times New Roman" w:hAnsi="Times New Roman" w:cs="Times New Roman"/>
                <w:sz w:val="24"/>
                <w:szCs w:val="24"/>
              </w:rPr>
              <w:t>3. Дата утверждения программы</w:t>
            </w:r>
          </w:p>
        </w:tc>
        <w:tc>
          <w:tcPr>
            <w:tcW w:w="6946" w:type="dxa"/>
          </w:tcPr>
          <w:p w:rsidR="008B5257" w:rsidRPr="00535BDA" w:rsidRDefault="00BB49F0" w:rsidP="00EB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  <w:r w:rsidR="00EB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7EC" w:rsidRPr="00535BD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8B5257" w:rsidRPr="00535BDA" w:rsidTr="00953EA1">
        <w:tc>
          <w:tcPr>
            <w:tcW w:w="2376" w:type="dxa"/>
          </w:tcPr>
          <w:p w:rsidR="008B5257" w:rsidRPr="00535BDA" w:rsidRDefault="008B5257" w:rsidP="0098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DA">
              <w:rPr>
                <w:rFonts w:ascii="Times New Roman" w:hAnsi="Times New Roman" w:cs="Times New Roman"/>
                <w:sz w:val="24"/>
                <w:szCs w:val="24"/>
              </w:rPr>
              <w:t>4. Цель программы</w:t>
            </w:r>
          </w:p>
        </w:tc>
        <w:tc>
          <w:tcPr>
            <w:tcW w:w="6946" w:type="dxa"/>
          </w:tcPr>
          <w:p w:rsidR="008B5257" w:rsidRPr="00535BDA" w:rsidRDefault="008B5257" w:rsidP="0098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DA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</w:tc>
      </w:tr>
      <w:tr w:rsidR="008B5257" w:rsidRPr="00535BDA" w:rsidTr="00953EA1">
        <w:tc>
          <w:tcPr>
            <w:tcW w:w="2376" w:type="dxa"/>
          </w:tcPr>
          <w:p w:rsidR="008B5257" w:rsidRPr="00535BDA" w:rsidRDefault="008B5257" w:rsidP="0098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DA">
              <w:rPr>
                <w:rFonts w:ascii="Times New Roman" w:hAnsi="Times New Roman" w:cs="Times New Roman"/>
                <w:sz w:val="24"/>
                <w:szCs w:val="24"/>
              </w:rPr>
              <w:t>5. Задачи программы</w:t>
            </w:r>
          </w:p>
        </w:tc>
        <w:tc>
          <w:tcPr>
            <w:tcW w:w="6946" w:type="dxa"/>
          </w:tcPr>
          <w:p w:rsidR="008B5257" w:rsidRPr="00535BDA" w:rsidRDefault="008B5257" w:rsidP="008B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DA">
              <w:rPr>
                <w:rFonts w:ascii="Times New Roman" w:hAnsi="Times New Roman" w:cs="Times New Roman"/>
                <w:sz w:val="24"/>
                <w:szCs w:val="24"/>
              </w:rPr>
              <w:t>- проведение комплекса организационно-правовых меро</w:t>
            </w:r>
            <w:r w:rsidRPr="00535BDA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приятий по управлению энергосбережением, в том числе создание системы показателей, характеризующих энергетическую эффек</w:t>
            </w:r>
            <w:r w:rsidRPr="00535BDA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тивность при потреблении энергетических ресурсов, их мониторин</w:t>
            </w:r>
            <w:r w:rsidRPr="00535BDA">
              <w:rPr>
                <w:rFonts w:ascii="Times New Roman" w:hAnsi="Times New Roman" w:cs="Times New Roman"/>
                <w:sz w:val="24"/>
                <w:szCs w:val="24"/>
              </w:rPr>
              <w:softHyphen/>
              <w:t>га, а также сбора и анализа информации;</w:t>
            </w:r>
          </w:p>
          <w:p w:rsidR="008B5257" w:rsidRPr="00535BDA" w:rsidRDefault="008B5257" w:rsidP="008B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DA">
              <w:rPr>
                <w:rFonts w:ascii="Times New Roman" w:hAnsi="Times New Roman" w:cs="Times New Roman"/>
                <w:sz w:val="24"/>
                <w:szCs w:val="24"/>
              </w:rPr>
              <w:t>- экономия топливно - энергетических ресурсов;</w:t>
            </w:r>
          </w:p>
          <w:p w:rsidR="008B5257" w:rsidRPr="00535BDA" w:rsidRDefault="008B5257" w:rsidP="008B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учета всего объема потребляемых энергетиче</w:t>
            </w:r>
            <w:r w:rsidRPr="00535BDA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ресурсов;</w:t>
            </w:r>
          </w:p>
          <w:p w:rsidR="008B5257" w:rsidRPr="00535BDA" w:rsidRDefault="008B5257" w:rsidP="008B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DA">
              <w:rPr>
                <w:rFonts w:ascii="Times New Roman" w:hAnsi="Times New Roman" w:cs="Times New Roman"/>
                <w:sz w:val="24"/>
                <w:szCs w:val="24"/>
              </w:rPr>
              <w:t>- организация ведения топливно-энергетических балансов;</w:t>
            </w:r>
          </w:p>
          <w:p w:rsidR="008B5257" w:rsidRPr="00535BDA" w:rsidRDefault="008B5257" w:rsidP="008B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DA">
              <w:rPr>
                <w:rFonts w:ascii="Times New Roman" w:hAnsi="Times New Roman" w:cs="Times New Roman"/>
                <w:sz w:val="24"/>
                <w:szCs w:val="24"/>
              </w:rPr>
              <w:t>снижение затрат на оплату энергетических ресурсов.</w:t>
            </w:r>
          </w:p>
        </w:tc>
      </w:tr>
      <w:tr w:rsidR="008B5257" w:rsidRPr="00535BDA" w:rsidTr="00953EA1">
        <w:tc>
          <w:tcPr>
            <w:tcW w:w="2376" w:type="dxa"/>
          </w:tcPr>
          <w:p w:rsidR="008B5257" w:rsidRPr="00535BDA" w:rsidRDefault="008B5257" w:rsidP="00EB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Сроки реализации программы</w:t>
            </w:r>
          </w:p>
        </w:tc>
        <w:tc>
          <w:tcPr>
            <w:tcW w:w="6946" w:type="dxa"/>
          </w:tcPr>
          <w:p w:rsidR="008B5257" w:rsidRPr="00535BDA" w:rsidRDefault="008B5257" w:rsidP="00F0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6442" w:rsidRPr="00535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5BD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26442" w:rsidRPr="00535B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B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027EC" w:rsidRPr="00535B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5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5257" w:rsidRPr="00535BDA" w:rsidTr="00953EA1">
        <w:tc>
          <w:tcPr>
            <w:tcW w:w="2376" w:type="dxa"/>
          </w:tcPr>
          <w:p w:rsidR="008B5257" w:rsidRPr="00535BDA" w:rsidRDefault="008B5257" w:rsidP="00EB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DA">
              <w:rPr>
                <w:rFonts w:ascii="Times New Roman" w:hAnsi="Times New Roman" w:cs="Times New Roman"/>
                <w:sz w:val="24"/>
                <w:szCs w:val="24"/>
              </w:rPr>
              <w:t>7. Ожидаемые результаты программы</w:t>
            </w:r>
          </w:p>
        </w:tc>
        <w:tc>
          <w:tcPr>
            <w:tcW w:w="6946" w:type="dxa"/>
          </w:tcPr>
          <w:p w:rsidR="008B5257" w:rsidRPr="00535BDA" w:rsidRDefault="00826442" w:rsidP="0082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5257" w:rsidRPr="00535BDA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электрической энергии в </w:t>
            </w:r>
            <w:proofErr w:type="gramStart"/>
            <w:r w:rsidR="008B5257" w:rsidRPr="00535BD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027EC" w:rsidRPr="00535BDA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</w:t>
            </w:r>
            <w:proofErr w:type="gramEnd"/>
            <w:r w:rsidR="00F027EC" w:rsidRPr="00535B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EB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9F0">
              <w:rPr>
                <w:rFonts w:ascii="Times New Roman" w:hAnsi="Times New Roman" w:cs="Times New Roman"/>
                <w:sz w:val="24"/>
                <w:szCs w:val="24"/>
              </w:rPr>
              <w:t xml:space="preserve">«Село Булава» </w:t>
            </w:r>
            <w:r w:rsidR="008B5257" w:rsidRPr="00535B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B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257" w:rsidRPr="00535BDA" w:rsidRDefault="00826442" w:rsidP="0082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5257" w:rsidRPr="00535BDA">
              <w:rPr>
                <w:rFonts w:ascii="Times New Roman" w:hAnsi="Times New Roman" w:cs="Times New Roman"/>
                <w:sz w:val="24"/>
                <w:szCs w:val="24"/>
              </w:rPr>
              <w:t>Повышение заинтересованности в энергосбережении;</w:t>
            </w:r>
          </w:p>
          <w:p w:rsidR="008B5257" w:rsidRPr="00535BDA" w:rsidRDefault="00826442" w:rsidP="008B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5257" w:rsidRPr="00535BDA">
              <w:rPr>
                <w:rFonts w:ascii="Times New Roman" w:hAnsi="Times New Roman" w:cs="Times New Roman"/>
                <w:sz w:val="24"/>
                <w:szCs w:val="24"/>
              </w:rPr>
              <w:t>Снижение затрат местного бюджета на оплату коммуналь</w:t>
            </w:r>
            <w:r w:rsidR="008B5257" w:rsidRPr="00535BD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ресурсов.</w:t>
            </w:r>
          </w:p>
        </w:tc>
      </w:tr>
      <w:tr w:rsidR="008B5257" w:rsidRPr="00535BDA" w:rsidTr="00953EA1">
        <w:tc>
          <w:tcPr>
            <w:tcW w:w="2376" w:type="dxa"/>
          </w:tcPr>
          <w:p w:rsidR="008B5257" w:rsidRPr="00535BDA" w:rsidRDefault="008B5257" w:rsidP="008B5257">
            <w:pPr>
              <w:pStyle w:val="4"/>
              <w:shd w:val="clear" w:color="auto" w:fill="auto"/>
              <w:spacing w:before="0" w:after="0" w:line="278" w:lineRule="exact"/>
              <w:rPr>
                <w:b/>
                <w:sz w:val="24"/>
                <w:szCs w:val="24"/>
              </w:rPr>
            </w:pPr>
            <w:r w:rsidRPr="00535BDA">
              <w:rPr>
                <w:rStyle w:val="105pt0pt"/>
                <w:b/>
                <w:sz w:val="24"/>
                <w:szCs w:val="24"/>
              </w:rPr>
              <w:t xml:space="preserve">8. </w:t>
            </w:r>
            <w:r w:rsidRPr="00535BDA">
              <w:rPr>
                <w:rStyle w:val="105pt0pt0"/>
                <w:b w:val="0"/>
                <w:sz w:val="24"/>
                <w:szCs w:val="24"/>
              </w:rPr>
              <w:t>Объемы и источники финансирования про</w:t>
            </w:r>
            <w:r w:rsidRPr="00535BDA">
              <w:rPr>
                <w:rStyle w:val="105pt0pt0"/>
                <w:b w:val="0"/>
                <w:sz w:val="24"/>
                <w:szCs w:val="24"/>
              </w:rPr>
              <w:softHyphen/>
              <w:t>граммы, в т.</w:t>
            </w:r>
            <w:r w:rsidR="002F4D0D">
              <w:rPr>
                <w:rStyle w:val="105pt0pt0"/>
                <w:b w:val="0"/>
                <w:sz w:val="24"/>
                <w:szCs w:val="24"/>
              </w:rPr>
              <w:t xml:space="preserve"> </w:t>
            </w:r>
            <w:r w:rsidRPr="00535BDA">
              <w:rPr>
                <w:rStyle w:val="105pt0pt0"/>
                <w:b w:val="0"/>
                <w:sz w:val="24"/>
                <w:szCs w:val="24"/>
              </w:rPr>
              <w:t>ч. по годам</w:t>
            </w:r>
          </w:p>
        </w:tc>
        <w:tc>
          <w:tcPr>
            <w:tcW w:w="6946" w:type="dxa"/>
          </w:tcPr>
          <w:p w:rsidR="008B5257" w:rsidRPr="00535BDA" w:rsidRDefault="008B5257" w:rsidP="008B5257">
            <w:pPr>
              <w:pStyle w:val="4"/>
              <w:shd w:val="clear" w:color="auto" w:fill="auto"/>
              <w:spacing w:before="0" w:after="0" w:line="274" w:lineRule="exact"/>
              <w:ind w:firstLine="640"/>
              <w:rPr>
                <w:sz w:val="24"/>
                <w:szCs w:val="24"/>
              </w:rPr>
            </w:pPr>
            <w:r w:rsidRPr="00535BDA">
              <w:rPr>
                <w:rStyle w:val="105pt0pt"/>
                <w:sz w:val="24"/>
                <w:szCs w:val="24"/>
              </w:rPr>
              <w:t>Источник финансового обеспечения реализации программы - местный бюджет.</w:t>
            </w:r>
          </w:p>
          <w:p w:rsidR="008B5257" w:rsidRPr="00535BDA" w:rsidRDefault="008B5257" w:rsidP="008B5257">
            <w:pPr>
              <w:pStyle w:val="4"/>
              <w:shd w:val="clear" w:color="auto" w:fill="auto"/>
              <w:spacing w:before="0" w:after="0" w:line="274" w:lineRule="exact"/>
              <w:ind w:firstLine="640"/>
              <w:rPr>
                <w:rStyle w:val="105pt0pt"/>
                <w:sz w:val="24"/>
                <w:szCs w:val="24"/>
              </w:rPr>
            </w:pPr>
            <w:r w:rsidRPr="00535BDA">
              <w:rPr>
                <w:rStyle w:val="105pt0pt"/>
                <w:sz w:val="24"/>
                <w:szCs w:val="24"/>
              </w:rPr>
              <w:t>Объем бюджетных ассигнований на реализацию муници</w:t>
            </w:r>
            <w:r w:rsidRPr="00535BDA">
              <w:rPr>
                <w:rStyle w:val="105pt0pt"/>
                <w:sz w:val="24"/>
                <w:szCs w:val="24"/>
              </w:rPr>
              <w:softHyphen/>
              <w:t xml:space="preserve">пальной программы составляет </w:t>
            </w:r>
            <w:r w:rsidR="00B316EF">
              <w:rPr>
                <w:rStyle w:val="105pt0pt"/>
                <w:sz w:val="24"/>
                <w:szCs w:val="24"/>
              </w:rPr>
              <w:t>242</w:t>
            </w:r>
            <w:r w:rsidR="000210D2">
              <w:rPr>
                <w:rStyle w:val="105pt0pt"/>
                <w:sz w:val="24"/>
                <w:szCs w:val="24"/>
              </w:rPr>
              <w:t>0</w:t>
            </w:r>
            <w:r w:rsidR="00826442" w:rsidRPr="00535BDA">
              <w:rPr>
                <w:rStyle w:val="105pt0pt"/>
                <w:sz w:val="24"/>
                <w:szCs w:val="24"/>
              </w:rPr>
              <w:t>,0</w:t>
            </w:r>
            <w:r w:rsidRPr="00535BDA">
              <w:rPr>
                <w:rStyle w:val="105pt0pt"/>
                <w:sz w:val="24"/>
                <w:szCs w:val="24"/>
              </w:rPr>
              <w:t xml:space="preserve"> тыс. рублей, в том числе:</w:t>
            </w:r>
          </w:p>
          <w:p w:rsidR="008B5257" w:rsidRPr="00535BDA" w:rsidRDefault="008B5257" w:rsidP="008B5257">
            <w:pPr>
              <w:widowControl w:val="0"/>
              <w:spacing w:line="274" w:lineRule="exac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202</w:t>
            </w:r>
            <w:r w:rsidR="00826442"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году </w:t>
            </w:r>
            <w:r w:rsidR="00826442"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- </w:t>
            </w: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B316E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260</w:t>
            </w:r>
            <w:r w:rsidR="00826442"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,0</w:t>
            </w: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тыс. рублей;</w:t>
            </w:r>
          </w:p>
          <w:p w:rsidR="008B5257" w:rsidRPr="00535BDA" w:rsidRDefault="008B5257" w:rsidP="008B5257">
            <w:pPr>
              <w:widowControl w:val="0"/>
              <w:spacing w:line="274" w:lineRule="exac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202</w:t>
            </w:r>
            <w:r w:rsidR="00826442"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</w:t>
            </w: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году </w:t>
            </w:r>
            <w:r w:rsidR="00826442"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- </w:t>
            </w: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B316E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260</w:t>
            </w:r>
            <w:r w:rsidR="00826442"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,0</w:t>
            </w: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тыс. рублей;</w:t>
            </w:r>
          </w:p>
          <w:p w:rsidR="008B5257" w:rsidRPr="00535BDA" w:rsidRDefault="008B5257" w:rsidP="008B5257">
            <w:pPr>
              <w:widowControl w:val="0"/>
              <w:spacing w:line="274" w:lineRule="exac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202</w:t>
            </w:r>
            <w:r w:rsidR="00826442"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</w:t>
            </w: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году </w:t>
            </w:r>
            <w:r w:rsidR="00826442"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- </w:t>
            </w: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B316E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260</w:t>
            </w:r>
            <w:r w:rsidR="00826442"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,0</w:t>
            </w: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тыс. рублей</w:t>
            </w:r>
          </w:p>
          <w:p w:rsidR="008B5257" w:rsidRPr="00535BDA" w:rsidRDefault="008B5257" w:rsidP="008B5257">
            <w:pPr>
              <w:widowControl w:val="0"/>
              <w:spacing w:line="274" w:lineRule="exac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202</w:t>
            </w:r>
            <w:r w:rsidR="00826442"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</w:t>
            </w: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году </w:t>
            </w:r>
            <w:r w:rsidR="000210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-  </w:t>
            </w:r>
            <w:r w:rsidR="00B316E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380</w:t>
            </w:r>
            <w:r w:rsidR="00826442"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,0 </w:t>
            </w: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тыс. рублей;</w:t>
            </w:r>
          </w:p>
          <w:p w:rsidR="008B5257" w:rsidRPr="00535BDA" w:rsidRDefault="008B5257" w:rsidP="00B316EF">
            <w:pPr>
              <w:widowControl w:val="0"/>
              <w:spacing w:after="240" w:line="274" w:lineRule="exac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202</w:t>
            </w:r>
            <w:r w:rsidR="00826442"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</w:t>
            </w:r>
            <w:r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году </w:t>
            </w:r>
            <w:r w:rsidR="00826442"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- </w:t>
            </w:r>
            <w:r w:rsidR="00F027EC"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0210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  <w:r w:rsidR="00B316E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260</w:t>
            </w:r>
            <w:bookmarkStart w:id="0" w:name="_GoBack"/>
            <w:bookmarkEnd w:id="0"/>
            <w:r w:rsidR="00826442" w:rsidRPr="0053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,0 тыс. рублей.</w:t>
            </w:r>
          </w:p>
        </w:tc>
      </w:tr>
      <w:tr w:rsidR="008B5257" w:rsidRPr="00535BDA" w:rsidTr="00953EA1">
        <w:tc>
          <w:tcPr>
            <w:tcW w:w="2376" w:type="dxa"/>
          </w:tcPr>
          <w:p w:rsidR="008B5257" w:rsidRPr="00535BDA" w:rsidRDefault="008B5257" w:rsidP="008B5257">
            <w:pPr>
              <w:pStyle w:val="4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535BDA">
              <w:rPr>
                <w:rStyle w:val="105pt0pt"/>
                <w:sz w:val="24"/>
                <w:szCs w:val="24"/>
              </w:rPr>
              <w:t xml:space="preserve">9. </w:t>
            </w:r>
            <w:r w:rsidRPr="00535BDA">
              <w:rPr>
                <w:rStyle w:val="105pt0pt0"/>
                <w:b w:val="0"/>
                <w:sz w:val="24"/>
                <w:szCs w:val="24"/>
              </w:rPr>
              <w:t>Основные механизмы мониторинга реализа</w:t>
            </w:r>
            <w:r w:rsidRPr="00535BDA">
              <w:rPr>
                <w:rStyle w:val="105pt0pt0"/>
                <w:b w:val="0"/>
                <w:sz w:val="24"/>
                <w:szCs w:val="24"/>
              </w:rPr>
              <w:softHyphen/>
              <w:t>ции программы</w:t>
            </w:r>
          </w:p>
        </w:tc>
        <w:tc>
          <w:tcPr>
            <w:tcW w:w="6946" w:type="dxa"/>
          </w:tcPr>
          <w:p w:rsidR="008B5257" w:rsidRPr="00535BDA" w:rsidRDefault="008B5257" w:rsidP="008B5257">
            <w:pPr>
              <w:pStyle w:val="4"/>
              <w:shd w:val="clear" w:color="auto" w:fill="auto"/>
              <w:spacing w:before="0" w:after="0" w:line="274" w:lineRule="exact"/>
              <w:ind w:firstLine="600"/>
              <w:rPr>
                <w:sz w:val="24"/>
                <w:szCs w:val="24"/>
              </w:rPr>
            </w:pPr>
            <w:r w:rsidRPr="00535BDA">
              <w:rPr>
                <w:rStyle w:val="105pt0pt"/>
                <w:sz w:val="24"/>
                <w:szCs w:val="24"/>
              </w:rPr>
              <w:t>Для осуществления мониторинга реализации программы на</w:t>
            </w:r>
            <w:r w:rsidRPr="00535BDA">
              <w:rPr>
                <w:rStyle w:val="105pt0pt"/>
                <w:sz w:val="24"/>
                <w:szCs w:val="24"/>
              </w:rPr>
              <w:softHyphen/>
              <w:t>значено должностное лицо, ответственное за реализацию Програм</w:t>
            </w:r>
            <w:r w:rsidRPr="00535BDA">
              <w:rPr>
                <w:rStyle w:val="105pt0pt"/>
                <w:sz w:val="24"/>
                <w:szCs w:val="24"/>
              </w:rPr>
              <w:softHyphen/>
              <w:t>мы (далее - ответственное лицо). Ответственное лицо будет на</w:t>
            </w:r>
            <w:r w:rsidRPr="00535BDA">
              <w:rPr>
                <w:rStyle w:val="105pt0pt"/>
                <w:sz w:val="24"/>
                <w:szCs w:val="24"/>
              </w:rPr>
              <w:softHyphen/>
              <w:t>правлено на обучение по вопросам энергосбережения и повышения энергетической эффективности.</w:t>
            </w:r>
          </w:p>
          <w:p w:rsidR="008B5257" w:rsidRPr="00535BDA" w:rsidRDefault="008B5257" w:rsidP="008B5257">
            <w:pPr>
              <w:pStyle w:val="4"/>
              <w:shd w:val="clear" w:color="auto" w:fill="auto"/>
              <w:spacing w:before="0" w:after="0" w:line="274" w:lineRule="exact"/>
              <w:ind w:firstLine="600"/>
              <w:rPr>
                <w:sz w:val="24"/>
                <w:szCs w:val="24"/>
              </w:rPr>
            </w:pPr>
            <w:r w:rsidRPr="00535BDA">
              <w:rPr>
                <w:rStyle w:val="105pt0pt"/>
                <w:sz w:val="24"/>
                <w:szCs w:val="24"/>
              </w:rPr>
              <w:t>Мониторинг реализации Программы будет осуществляться на основании:</w:t>
            </w:r>
          </w:p>
          <w:p w:rsidR="008B5257" w:rsidRPr="00535BDA" w:rsidRDefault="008B5257" w:rsidP="008B5257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734"/>
              </w:tabs>
              <w:spacing w:before="0" w:after="0" w:line="274" w:lineRule="exact"/>
              <w:ind w:firstLine="600"/>
              <w:rPr>
                <w:sz w:val="24"/>
                <w:szCs w:val="24"/>
              </w:rPr>
            </w:pPr>
            <w:r w:rsidRPr="00535BDA">
              <w:rPr>
                <w:rStyle w:val="105pt0pt"/>
                <w:sz w:val="24"/>
                <w:szCs w:val="24"/>
              </w:rPr>
              <w:t>данных из форм статистического наблюдения;</w:t>
            </w:r>
          </w:p>
          <w:p w:rsidR="008B5257" w:rsidRPr="00535BDA" w:rsidRDefault="008B5257" w:rsidP="008B5257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734"/>
              </w:tabs>
              <w:spacing w:before="0" w:after="0" w:line="274" w:lineRule="exact"/>
              <w:ind w:firstLine="600"/>
              <w:rPr>
                <w:sz w:val="24"/>
                <w:szCs w:val="24"/>
              </w:rPr>
            </w:pPr>
            <w:r w:rsidRPr="00535BDA">
              <w:rPr>
                <w:rStyle w:val="105pt0pt"/>
                <w:sz w:val="24"/>
                <w:szCs w:val="24"/>
              </w:rPr>
              <w:t>данных из ежеквартального анализа реализации Программы.</w:t>
            </w:r>
          </w:p>
          <w:p w:rsidR="008B5257" w:rsidRPr="00535BDA" w:rsidRDefault="008B5257" w:rsidP="00F027EC">
            <w:pPr>
              <w:pStyle w:val="4"/>
              <w:shd w:val="clear" w:color="auto" w:fill="auto"/>
              <w:spacing w:before="0" w:after="0" w:line="274" w:lineRule="exact"/>
              <w:ind w:firstLine="600"/>
              <w:rPr>
                <w:sz w:val="24"/>
                <w:szCs w:val="24"/>
              </w:rPr>
            </w:pPr>
            <w:r w:rsidRPr="00535BDA">
              <w:rPr>
                <w:rStyle w:val="105pt0pt"/>
                <w:sz w:val="24"/>
                <w:szCs w:val="24"/>
              </w:rPr>
              <w:t xml:space="preserve">Анализ реализации программы осуществляет </w:t>
            </w:r>
            <w:r w:rsidR="00F027EC" w:rsidRPr="00535BDA">
              <w:rPr>
                <w:rStyle w:val="105pt0pt"/>
                <w:sz w:val="24"/>
                <w:szCs w:val="24"/>
              </w:rPr>
              <w:t>глава сельского поселения</w:t>
            </w:r>
            <w:r w:rsidRPr="00535BDA">
              <w:rPr>
                <w:rStyle w:val="105pt0pt"/>
                <w:sz w:val="24"/>
                <w:szCs w:val="24"/>
              </w:rPr>
              <w:t xml:space="preserve"> путем ежеквартального и итогового ежегодного </w:t>
            </w:r>
            <w:r w:rsidR="00F027EC" w:rsidRPr="00535BDA">
              <w:rPr>
                <w:rStyle w:val="105pt0pt"/>
                <w:sz w:val="24"/>
                <w:szCs w:val="24"/>
              </w:rPr>
              <w:t>представленного главным бухгалтером и специалистом по общим вопросам по</w:t>
            </w:r>
            <w:r w:rsidRPr="00535BDA">
              <w:rPr>
                <w:rStyle w:val="105pt0pt"/>
                <w:sz w:val="24"/>
                <w:szCs w:val="24"/>
              </w:rPr>
              <w:t xml:space="preserve"> </w:t>
            </w:r>
            <w:r w:rsidR="00DB4C9D" w:rsidRPr="00535BDA">
              <w:rPr>
                <w:rStyle w:val="105pt0pt"/>
                <w:sz w:val="24"/>
                <w:szCs w:val="24"/>
              </w:rPr>
              <w:t>результат</w:t>
            </w:r>
            <w:r w:rsidRPr="00535BDA">
              <w:rPr>
                <w:rStyle w:val="105pt0pt"/>
                <w:sz w:val="24"/>
                <w:szCs w:val="24"/>
              </w:rPr>
              <w:t xml:space="preserve"> выполнения програм</w:t>
            </w:r>
            <w:r w:rsidRPr="00535BDA">
              <w:rPr>
                <w:rStyle w:val="105pt0pt"/>
                <w:sz w:val="24"/>
                <w:szCs w:val="24"/>
              </w:rPr>
              <w:softHyphen/>
              <w:t>мы и предложений по ее совершенствованию (уточнению).</w:t>
            </w:r>
          </w:p>
          <w:p w:rsidR="008B5257" w:rsidRPr="00535BDA" w:rsidRDefault="008B5257" w:rsidP="008B5257">
            <w:pPr>
              <w:pStyle w:val="4"/>
              <w:shd w:val="clear" w:color="auto" w:fill="auto"/>
              <w:spacing w:before="0" w:after="0" w:line="274" w:lineRule="exact"/>
              <w:ind w:firstLine="600"/>
              <w:rPr>
                <w:sz w:val="24"/>
                <w:szCs w:val="24"/>
              </w:rPr>
            </w:pPr>
            <w:r w:rsidRPr="00535BDA">
              <w:rPr>
                <w:rStyle w:val="105pt0pt"/>
                <w:sz w:val="24"/>
                <w:szCs w:val="24"/>
              </w:rPr>
              <w:t>Мониторинг реализации Программы осуществляется на осно</w:t>
            </w:r>
            <w:r w:rsidRPr="00535BDA">
              <w:rPr>
                <w:rStyle w:val="105pt0pt"/>
                <w:sz w:val="24"/>
                <w:szCs w:val="24"/>
              </w:rPr>
              <w:softHyphen/>
              <w:t>ве анализа общих и частных целевых показателей в области энерго</w:t>
            </w:r>
            <w:r w:rsidRPr="00535BDA">
              <w:rPr>
                <w:rStyle w:val="105pt0pt"/>
                <w:sz w:val="24"/>
                <w:szCs w:val="24"/>
              </w:rPr>
              <w:softHyphen/>
              <w:t>сбережения и повышения энергетической, динамики их изменения и полученных значений.</w:t>
            </w:r>
          </w:p>
          <w:p w:rsidR="008B5257" w:rsidRPr="00535BDA" w:rsidRDefault="008B5257" w:rsidP="008B5257">
            <w:pPr>
              <w:pStyle w:val="4"/>
              <w:shd w:val="clear" w:color="auto" w:fill="auto"/>
              <w:spacing w:before="0" w:after="0" w:line="274" w:lineRule="exact"/>
              <w:ind w:firstLine="600"/>
              <w:rPr>
                <w:sz w:val="24"/>
                <w:szCs w:val="24"/>
              </w:rPr>
            </w:pPr>
            <w:r w:rsidRPr="00535BDA">
              <w:rPr>
                <w:rStyle w:val="105pt0pt"/>
                <w:sz w:val="24"/>
                <w:szCs w:val="24"/>
              </w:rPr>
              <w:t>В случае необходимости на основе проведенного мониторин</w:t>
            </w:r>
            <w:r w:rsidRPr="00535BDA">
              <w:rPr>
                <w:rStyle w:val="105pt0pt"/>
                <w:sz w:val="24"/>
                <w:szCs w:val="24"/>
              </w:rPr>
              <w:softHyphen/>
              <w:t>га реализации Программы цели, задачи и мероприятия, планируе</w:t>
            </w:r>
            <w:r w:rsidRPr="00535BDA">
              <w:rPr>
                <w:rStyle w:val="105pt0pt"/>
                <w:sz w:val="24"/>
                <w:szCs w:val="24"/>
              </w:rPr>
              <w:softHyphen/>
              <w:t>мые значения целевых показателей в области энергосбережения и повышения энергетической эффективности будут корректировать</w:t>
            </w:r>
            <w:r w:rsidRPr="00535BDA">
              <w:rPr>
                <w:rStyle w:val="105pt0pt"/>
                <w:sz w:val="24"/>
                <w:szCs w:val="24"/>
              </w:rPr>
              <w:softHyphen/>
              <w:t>ся.</w:t>
            </w:r>
          </w:p>
        </w:tc>
      </w:tr>
      <w:tr w:rsidR="00953EA1" w:rsidRPr="00535BDA" w:rsidTr="00953EA1">
        <w:tc>
          <w:tcPr>
            <w:tcW w:w="2376" w:type="dxa"/>
          </w:tcPr>
          <w:p w:rsidR="00953EA1" w:rsidRPr="00535BDA" w:rsidRDefault="00953EA1" w:rsidP="00ED0786">
            <w:pPr>
              <w:pStyle w:val="4"/>
              <w:shd w:val="clear" w:color="auto" w:fill="auto"/>
              <w:spacing w:before="0" w:after="0" w:line="278" w:lineRule="exact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10. Укрупнённое описание запланированных мероприятий по</w:t>
            </w:r>
            <w:r w:rsidRPr="00535BDA">
              <w:rPr>
                <w:sz w:val="24"/>
                <w:szCs w:val="24"/>
              </w:rPr>
              <w:t xml:space="preserve"> </w:t>
            </w:r>
            <w:r w:rsidR="00983C60" w:rsidRPr="00535BDA">
              <w:rPr>
                <w:sz w:val="24"/>
                <w:szCs w:val="24"/>
              </w:rPr>
              <w:t>энергосбе</w:t>
            </w:r>
            <w:r w:rsidR="00983C60">
              <w:rPr>
                <w:sz w:val="24"/>
                <w:szCs w:val="24"/>
              </w:rPr>
              <w:t>режению</w:t>
            </w:r>
            <w:r w:rsidRPr="00535BDA">
              <w:rPr>
                <w:sz w:val="24"/>
                <w:szCs w:val="24"/>
              </w:rPr>
              <w:t xml:space="preserve"> и повышени</w:t>
            </w:r>
            <w:r w:rsidR="00983C60">
              <w:rPr>
                <w:sz w:val="24"/>
                <w:szCs w:val="24"/>
              </w:rPr>
              <w:t>ю</w:t>
            </w:r>
            <w:r w:rsidRPr="00535BDA">
              <w:rPr>
                <w:sz w:val="24"/>
                <w:szCs w:val="24"/>
              </w:rPr>
              <w:t xml:space="preserve"> энергетической </w:t>
            </w:r>
            <w:r w:rsidRPr="00535BDA">
              <w:rPr>
                <w:sz w:val="24"/>
                <w:szCs w:val="24"/>
              </w:rPr>
              <w:lastRenderedPageBreak/>
              <w:t>эффективности в сельском поселении</w:t>
            </w:r>
            <w:r>
              <w:rPr>
                <w:rStyle w:val="105pt0pt"/>
                <w:sz w:val="24"/>
                <w:szCs w:val="24"/>
              </w:rPr>
              <w:t xml:space="preserve">  </w:t>
            </w:r>
            <w:r w:rsidR="00ED0786">
              <w:rPr>
                <w:rStyle w:val="105pt0pt"/>
                <w:sz w:val="24"/>
                <w:szCs w:val="24"/>
              </w:rPr>
              <w:t>«Село Булава»</w:t>
            </w:r>
          </w:p>
        </w:tc>
        <w:tc>
          <w:tcPr>
            <w:tcW w:w="6946" w:type="dxa"/>
          </w:tcPr>
          <w:p w:rsidR="00953EA1" w:rsidRDefault="00953EA1" w:rsidP="00953EA1">
            <w:pPr>
              <w:pStyle w:val="4"/>
              <w:shd w:val="clear" w:color="auto" w:fill="auto"/>
              <w:spacing w:before="0" w:after="0" w:line="274" w:lineRule="exact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lastRenderedPageBreak/>
              <w:t xml:space="preserve">- ремонт здания </w:t>
            </w:r>
            <w:proofErr w:type="gramStart"/>
            <w:r>
              <w:rPr>
                <w:rStyle w:val="105pt0pt"/>
                <w:sz w:val="24"/>
                <w:szCs w:val="24"/>
              </w:rPr>
              <w:t xml:space="preserve">администрации </w:t>
            </w:r>
            <w:r w:rsidR="00ED0786">
              <w:rPr>
                <w:rStyle w:val="105pt0pt"/>
                <w:sz w:val="24"/>
                <w:szCs w:val="24"/>
              </w:rPr>
              <w:t xml:space="preserve"> </w:t>
            </w:r>
            <w:r>
              <w:rPr>
                <w:rStyle w:val="105pt0pt"/>
                <w:sz w:val="24"/>
                <w:szCs w:val="24"/>
              </w:rPr>
              <w:t>сельского</w:t>
            </w:r>
            <w:proofErr w:type="gramEnd"/>
            <w:r>
              <w:rPr>
                <w:rStyle w:val="105pt0pt"/>
                <w:sz w:val="24"/>
                <w:szCs w:val="24"/>
              </w:rPr>
              <w:t xml:space="preserve"> поселения</w:t>
            </w:r>
            <w:r w:rsidR="00ED0786">
              <w:rPr>
                <w:rStyle w:val="105pt0pt"/>
                <w:sz w:val="24"/>
                <w:szCs w:val="24"/>
              </w:rPr>
              <w:t xml:space="preserve"> «Село Булава»</w:t>
            </w:r>
            <w:r>
              <w:rPr>
                <w:rStyle w:val="105pt0pt"/>
                <w:sz w:val="24"/>
                <w:szCs w:val="24"/>
              </w:rPr>
              <w:t>;</w:t>
            </w:r>
          </w:p>
          <w:p w:rsidR="00953EA1" w:rsidRDefault="008B72D3" w:rsidP="00953EA1">
            <w:pPr>
              <w:pStyle w:val="4"/>
              <w:shd w:val="clear" w:color="auto" w:fill="auto"/>
              <w:spacing w:before="0" w:after="0" w:line="274" w:lineRule="exact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-установка ПВХ стеклопакетов, утепление входных тамбуров</w:t>
            </w:r>
          </w:p>
          <w:p w:rsidR="00ED0786" w:rsidRDefault="00ED0786" w:rsidP="008B72D3">
            <w:pPr>
              <w:pStyle w:val="4"/>
              <w:shd w:val="clear" w:color="auto" w:fill="auto"/>
              <w:spacing w:before="0" w:after="0" w:line="274" w:lineRule="exact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 xml:space="preserve">- замена </w:t>
            </w:r>
            <w:r w:rsidR="008B72D3">
              <w:rPr>
                <w:rStyle w:val="105pt0pt"/>
                <w:sz w:val="24"/>
                <w:szCs w:val="24"/>
              </w:rPr>
              <w:t>системы отопления на автономные</w:t>
            </w:r>
          </w:p>
          <w:p w:rsidR="008B72D3" w:rsidRDefault="008B72D3" w:rsidP="008B72D3">
            <w:pPr>
              <w:pStyle w:val="4"/>
              <w:shd w:val="clear" w:color="auto" w:fill="auto"/>
              <w:spacing w:before="0" w:after="0" w:line="274" w:lineRule="exact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-установка счетчиков на тепловую энергию</w:t>
            </w:r>
          </w:p>
          <w:p w:rsidR="008B72D3" w:rsidRPr="00535BDA" w:rsidRDefault="008B72D3" w:rsidP="008B72D3">
            <w:pPr>
              <w:pStyle w:val="4"/>
              <w:shd w:val="clear" w:color="auto" w:fill="auto"/>
              <w:spacing w:before="0" w:after="0" w:line="274" w:lineRule="exact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-установка счетчиков воды</w:t>
            </w:r>
          </w:p>
        </w:tc>
      </w:tr>
    </w:tbl>
    <w:p w:rsidR="00953EA1" w:rsidRDefault="0077585B" w:rsidP="0077585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lastRenderedPageBreak/>
        <w:tab/>
      </w:r>
    </w:p>
    <w:p w:rsidR="00953EA1" w:rsidRDefault="00953EA1" w:rsidP="0077585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</w:pPr>
    </w:p>
    <w:p w:rsidR="00E4238D" w:rsidRDefault="00826442" w:rsidP="00E4238D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77585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2.</w:t>
      </w:r>
      <w:r w:rsidR="003F36E8" w:rsidRPr="0077585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Общая характеристика социально-экономической </w:t>
      </w:r>
    </w:p>
    <w:p w:rsidR="003F36E8" w:rsidRDefault="003F36E8" w:rsidP="00E4238D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77585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сферы реализации муниципальный программы</w:t>
      </w:r>
    </w:p>
    <w:p w:rsidR="00E4238D" w:rsidRPr="0077585B" w:rsidRDefault="00E4238D" w:rsidP="0077585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826442" w:rsidRPr="0077585B" w:rsidRDefault="00ED0786" w:rsidP="0082644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26442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ельское 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«Село Булава»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</w:t>
      </w:r>
      <w:proofErr w:type="spellEnd"/>
      <w:r w:rsidR="00826442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26442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</w:t>
      </w:r>
      <w:proofErr w:type="gramEnd"/>
      <w:r w:rsidR="00826442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6F1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26442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абаровского края (далее сельское посе</w:t>
      </w:r>
      <w:r w:rsidR="00826442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ление)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</w:t>
      </w:r>
      <w:r w:rsidR="00826442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826442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826442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26442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Численность </w:t>
      </w:r>
      <w:r w:rsidR="00F027EC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факту проживания </w:t>
      </w:r>
      <w:r w:rsidR="00826442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населения на 01.01.2020 года составляет </w:t>
      </w:r>
      <w:r w:rsidR="003902E0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E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616</w:t>
      </w:r>
      <w:r w:rsidR="00826442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На территории сельского поселения </w:t>
      </w:r>
      <w:r w:rsidR="008E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26442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организаци</w:t>
      </w:r>
      <w:r w:rsidR="008E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26442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одно градообразующее предприятие</w:t>
      </w:r>
      <w:r w:rsidR="003902E0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826442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с ограниченной ответственностью «</w:t>
      </w:r>
      <w:r w:rsidR="008E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Булава Премиум</w:t>
      </w:r>
      <w:r w:rsidR="00826442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отделение почтовой</w:t>
      </w:r>
      <w:r w:rsidR="00A752A3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</w:t>
      </w:r>
      <w:r w:rsidR="00826442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</w:t>
      </w:r>
      <w:proofErr w:type="gramStart"/>
      <w:r w:rsidR="0028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Ростелеком, </w:t>
      </w:r>
      <w:r w:rsidR="00826442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End"/>
      <w:r w:rsidR="00826442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</w:t>
      </w:r>
      <w:r w:rsidR="00826442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предпринимател</w:t>
      </w:r>
      <w:r w:rsidR="00F027EC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8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лесозаготовке, 10 индивидуальных предпринимателей по торговле, 8 родовых общин по рыболовству, АЗС «Флагман», </w:t>
      </w:r>
      <w:proofErr w:type="spellStart"/>
      <w:r w:rsidR="0028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Кизинский</w:t>
      </w:r>
      <w:proofErr w:type="spellEnd"/>
      <w:r w:rsidR="0028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лесхоз, МФЦ, пожарная часть № 6</w:t>
      </w:r>
      <w:r w:rsidR="00826442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55D" w:rsidRPr="0077585B" w:rsidRDefault="00BF7F59" w:rsidP="0082644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Двухэтажное кирпичное з</w:t>
      </w:r>
      <w:r w:rsidR="0068555D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дание 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8555D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сельского поселения </w:t>
      </w:r>
      <w:r w:rsidR="0028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«Село Булава» </w:t>
      </w:r>
      <w:r w:rsidR="0068555D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</w:t>
      </w:r>
      <w:r w:rsidR="009614FE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общую площадь </w:t>
      </w:r>
      <w:r w:rsidR="00356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1089</w:t>
      </w:r>
      <w:r w:rsidR="009614FE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метров, 6 рабочих </w:t>
      </w:r>
      <w:proofErr w:type="gramStart"/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кабинетов,  зал</w:t>
      </w:r>
      <w:proofErr w:type="gramEnd"/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заседания, бытовая комната.</w:t>
      </w:r>
      <w:r w:rsidR="00356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постройки1982.</w:t>
      </w:r>
    </w:p>
    <w:p w:rsidR="00A752A3" w:rsidRPr="0077585B" w:rsidRDefault="00A752A3" w:rsidP="00A752A3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Система электроснабжения</w:t>
      </w:r>
    </w:p>
    <w:p w:rsidR="00A752A3" w:rsidRPr="0077585B" w:rsidRDefault="00A752A3" w:rsidP="00A752A3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Электроснабжение  здания</w:t>
      </w:r>
      <w:proofErr w:type="gramEnd"/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3902E0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r w:rsidR="00356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Булава</w:t>
      </w:r>
      <w:r w:rsidR="003902E0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О</w:t>
      </w:r>
      <w:r w:rsidR="00356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902E0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</w:t>
      </w:r>
      <w:r w:rsidR="00356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Булава Премиум</w:t>
      </w:r>
      <w:r w:rsidR="003902E0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52A3" w:rsidRPr="0077585B" w:rsidRDefault="00A752A3" w:rsidP="00A752A3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электроприемники предприятия получают питание на напряжении 0,25 </w:t>
      </w:r>
      <w:proofErr w:type="spellStart"/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proofErr w:type="spellEnd"/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Суммарное годовое потребление электроэнергии в 2019 году администрацией составило 5,</w:t>
      </w:r>
      <w:r w:rsidR="008A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424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кВт/ч</w:t>
      </w:r>
      <w:r w:rsidR="00826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6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уличное освещение составило 32</w:t>
      </w:r>
      <w:r w:rsidR="008A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665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кВт.ч</w:t>
      </w:r>
      <w:proofErr w:type="spellEnd"/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752A3" w:rsidRPr="0077585B" w:rsidRDefault="00A752A3" w:rsidP="00A752A3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Система теплоснабжения</w:t>
      </w:r>
    </w:p>
    <w:p w:rsidR="00A752A3" w:rsidRPr="0077585B" w:rsidRDefault="00A752A3" w:rsidP="00A752A3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с. </w:t>
      </w:r>
      <w:r w:rsidR="008A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Булава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тепловую энергию по температурному графику 90/60 от </w:t>
      </w:r>
      <w:r w:rsidR="008A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угольной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котельной</w:t>
      </w:r>
      <w:r w:rsidR="00613090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состоящей на балансе </w:t>
      </w:r>
      <w:r w:rsidR="008A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«Булава Премиум»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r w:rsidR="008A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Булава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Теплопотребление в 2019 г. составило </w:t>
      </w:r>
      <w:r w:rsidR="008A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175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A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Гкал. Тариф на тепловую энергию на декабрь 2019 г. составлял</w:t>
      </w:r>
      <w:r w:rsidR="0068555D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6 317,79</w:t>
      </w:r>
      <w:r w:rsidR="0068555D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руб./Гкал. Тепловая энергия расходуется только на отопление. Тепловой пункт как таковой отсутствует, система разделена от теплотрассы запорной арматурой. Приборы учета отсутствуют.</w:t>
      </w:r>
    </w:p>
    <w:p w:rsidR="00A752A3" w:rsidRPr="0077585B" w:rsidRDefault="00A752A3" w:rsidP="00A752A3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Система водоснабжения</w:t>
      </w:r>
    </w:p>
    <w:p w:rsidR="00A752A3" w:rsidRPr="0077585B" w:rsidRDefault="00A752A3" w:rsidP="00A752A3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с. </w:t>
      </w:r>
      <w:r w:rsidR="008A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Булава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холодную воду от </w:t>
      </w:r>
      <w:r w:rsidR="008A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«Булава Премиум»</w:t>
      </w:r>
      <w:r w:rsidR="00321A47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r w:rsidR="008A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Булава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</w:t>
      </w:r>
      <w:r w:rsidR="00321A47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допотреб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в 201</w:t>
      </w:r>
      <w:r w:rsidR="00321A47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67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68555D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м3. Тариф на холодную воду на декабрь 201</w:t>
      </w:r>
      <w:r w:rsidR="00321A47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составлял </w:t>
      </w:r>
      <w:r w:rsidR="0067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21A47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proofErr w:type="gramStart"/>
      <w:r w:rsidR="0067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  <w:r w:rsidR="00321A47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proofErr w:type="gramEnd"/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/м3. Система водоснабжения не оборудована прибором уч</w:t>
      </w:r>
      <w:r w:rsidR="00321A47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ета, расчет производится по нор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мативным величинам.</w:t>
      </w:r>
    </w:p>
    <w:p w:rsidR="00A752A3" w:rsidRPr="0077585B" w:rsidRDefault="00A752A3" w:rsidP="00A752A3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Система водоотведения</w:t>
      </w:r>
    </w:p>
    <w:p w:rsidR="00A752A3" w:rsidRPr="0077585B" w:rsidRDefault="00A752A3" w:rsidP="00A752A3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по водоотведению Администрации с. </w:t>
      </w:r>
      <w:r w:rsidR="00C7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Булава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 </w:t>
      </w:r>
      <w:r w:rsidR="00C7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«Булава Премиум</w:t>
      </w:r>
      <w:r w:rsidR="008B7674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21A47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r w:rsidR="00C7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Булава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Тариф на водоотведение в декабре 201</w:t>
      </w:r>
      <w:r w:rsidR="00321A47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 </w:t>
      </w:r>
      <w:r w:rsidR="0067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134</w:t>
      </w:r>
      <w:r w:rsidR="00321A47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321A47"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руб./м3. Фекальные воды поступают в сливной коллектор из него в антисептик. Величина водоотведения равна величине водопотребле</w:t>
      </w:r>
      <w:r w:rsidRPr="0077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ния.</w:t>
      </w:r>
    </w:p>
    <w:p w:rsidR="00DD61E6" w:rsidRPr="00B84FC6" w:rsidRDefault="00DD61E6" w:rsidP="00612DA7">
      <w:pPr>
        <w:widowControl w:val="0"/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</w:pPr>
    </w:p>
    <w:p w:rsidR="00463693" w:rsidRDefault="00463693" w:rsidP="00B62FE1">
      <w:pPr>
        <w:widowControl w:val="0"/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77585B" w:rsidRDefault="00DD61E6" w:rsidP="00463693">
      <w:pPr>
        <w:widowControl w:val="0"/>
        <w:spacing w:after="0" w:line="274" w:lineRule="exact"/>
        <w:ind w:left="20" w:right="20" w:firstLine="56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7B432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3. </w:t>
      </w:r>
      <w:r w:rsidR="0077585B" w:rsidRPr="007B432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Приоритеты муниципальной политики  в сфере реализации муниципальной программы</w:t>
      </w:r>
    </w:p>
    <w:p w:rsidR="00463693" w:rsidRPr="007B4328" w:rsidRDefault="00463693" w:rsidP="00B62FE1">
      <w:pPr>
        <w:widowControl w:val="0"/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DD61E6" w:rsidRPr="001E487A" w:rsidRDefault="00DD61E6" w:rsidP="00DD61E6">
      <w:pPr>
        <w:widowControl w:val="0"/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</w:t>
      </w:r>
      <w:r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ции».</w:t>
      </w:r>
    </w:p>
    <w:p w:rsidR="00DD61E6" w:rsidRPr="001E487A" w:rsidRDefault="00DD61E6" w:rsidP="00DD61E6">
      <w:pPr>
        <w:widowControl w:val="0"/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муниципальной программы является обеспечение рационального исполь</w:t>
      </w:r>
      <w:r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зования энергетических ресурсов за счет реализации мероприятий по энергосбе</w:t>
      </w:r>
      <w:r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режению и повышению энергетической эффективности.</w:t>
      </w:r>
    </w:p>
    <w:p w:rsidR="00DD61E6" w:rsidRPr="001E487A" w:rsidRDefault="00DD61E6" w:rsidP="00905DF5">
      <w:pPr>
        <w:widowControl w:val="0"/>
        <w:spacing w:after="0" w:line="322" w:lineRule="exact"/>
        <w:ind w:firstLine="6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показатели реализации муниципальной программы:</w:t>
      </w:r>
    </w:p>
    <w:p w:rsidR="00DD61E6" w:rsidRPr="001E487A" w:rsidRDefault="00DD61E6" w:rsidP="00DD61E6">
      <w:pPr>
        <w:widowControl w:val="0"/>
        <w:spacing w:after="0" w:line="322" w:lineRule="exact"/>
        <w:ind w:left="140" w:right="40" w:firstLine="6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Реализация организационных мероприятий по энергосбережению и повыше</w:t>
      </w:r>
      <w:r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</w:t>
      </w:r>
      <w:r w:rsidR="001B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энергетической эффективности.</w:t>
      </w:r>
    </w:p>
    <w:p w:rsidR="00DD61E6" w:rsidRPr="001E487A" w:rsidRDefault="00B84FC6" w:rsidP="00B84FC6">
      <w:pPr>
        <w:widowControl w:val="0"/>
        <w:tabs>
          <w:tab w:val="left" w:pos="350"/>
        </w:tabs>
        <w:spacing w:after="0" w:line="322" w:lineRule="exact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D61E6"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приборами учета используемых энергетических ресур</w:t>
      </w:r>
      <w:r w:rsidR="001B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сов.</w:t>
      </w:r>
    </w:p>
    <w:p w:rsidR="00DD61E6" w:rsidRPr="001E487A" w:rsidRDefault="00B84FC6" w:rsidP="00B84FC6">
      <w:pPr>
        <w:widowControl w:val="0"/>
        <w:tabs>
          <w:tab w:val="left" w:pos="350"/>
        </w:tabs>
        <w:spacing w:after="0" w:line="322" w:lineRule="exact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D61E6"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системы электроснабжения и водоснабжения.</w:t>
      </w:r>
    </w:p>
    <w:p w:rsidR="00DD61E6" w:rsidRDefault="00DD61E6" w:rsidP="001B4CAB">
      <w:pPr>
        <w:widowControl w:val="0"/>
        <w:spacing w:after="0" w:line="322" w:lineRule="exact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позволит:</w:t>
      </w:r>
    </w:p>
    <w:p w:rsidR="00DD61E6" w:rsidRDefault="00523949" w:rsidP="00523949">
      <w:pPr>
        <w:widowControl w:val="0"/>
        <w:spacing w:after="0" w:line="322" w:lineRule="exact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61E6"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переход на энергоэффективный путь развития;</w:t>
      </w:r>
    </w:p>
    <w:p w:rsidR="00DD61E6" w:rsidRDefault="00523949" w:rsidP="00523949">
      <w:pPr>
        <w:widowControl w:val="0"/>
        <w:spacing w:after="0" w:line="322" w:lineRule="exact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61E6"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оптимизировать топливно-энергетический баланс;</w:t>
      </w:r>
    </w:p>
    <w:p w:rsidR="00DD61E6" w:rsidRPr="001E487A" w:rsidRDefault="00523949" w:rsidP="00523949">
      <w:pPr>
        <w:widowControl w:val="0"/>
        <w:spacing w:after="0" w:line="322" w:lineRule="exact"/>
        <w:ind w:firstLine="6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61E6"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уменьшить бюджетные затраты на приобретение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27EC"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топливно-энергетически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B84FC6"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</w:t>
      </w:r>
      <w:r w:rsidR="00F027EC"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DD61E6"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1E6" w:rsidRDefault="00DD61E6" w:rsidP="006769F9">
      <w:pPr>
        <w:widowControl w:val="0"/>
        <w:spacing w:after="0" w:line="240" w:lineRule="auto"/>
        <w:ind w:left="140" w:right="4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рассчитана на 202</w:t>
      </w:r>
      <w:r w:rsidR="00B84FC6"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год </w:t>
      </w:r>
      <w:r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перспективу до 202</w:t>
      </w:r>
      <w:r w:rsidR="00B84FC6"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</w:t>
      </w:r>
      <w:r w:rsidR="00B84FC6" w:rsidRPr="001E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6769F9" w:rsidRDefault="006769F9" w:rsidP="006769F9">
      <w:pPr>
        <w:widowControl w:val="0"/>
        <w:spacing w:after="0" w:line="240" w:lineRule="auto"/>
        <w:ind w:left="140" w:right="4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9F9" w:rsidRDefault="00DD61E6" w:rsidP="00463693">
      <w:pPr>
        <w:widowControl w:val="0"/>
        <w:spacing w:after="0" w:line="322" w:lineRule="exact"/>
        <w:ind w:left="20" w:right="20" w:firstLine="68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5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BF7F59" w:rsidRPr="00CB5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6769F9" w:rsidRPr="00CB5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ресурсного обеспечения муниципальной программы</w:t>
      </w:r>
    </w:p>
    <w:p w:rsidR="00463693" w:rsidRPr="00CB515C" w:rsidRDefault="00463693" w:rsidP="00BF7F59">
      <w:pPr>
        <w:widowControl w:val="0"/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F59" w:rsidRPr="006769F9" w:rsidRDefault="00BF7F59" w:rsidP="00BF7F59">
      <w:pPr>
        <w:widowControl w:val="0"/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муниципальной программы будет осуществляться за счет средств местного бюджета.</w:t>
      </w:r>
    </w:p>
    <w:p w:rsidR="00BF7F59" w:rsidRPr="006769F9" w:rsidRDefault="00BF7F59" w:rsidP="00BF7F59">
      <w:pPr>
        <w:widowControl w:val="0"/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</w:t>
      </w:r>
      <w:r w:rsidR="00297519" w:rsidRPr="0067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</w:t>
      </w:r>
      <w:r w:rsidRPr="0067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ассигнований местного бюджета на период реализации муниципальной программы в соответствии с утвержденной бюджет</w:t>
      </w:r>
      <w:r w:rsidR="00CB6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росписью в пределах до</w:t>
      </w:r>
      <w:r w:rsidRPr="0067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веденных лимитов бюджетных обязательств согласно решения</w:t>
      </w:r>
      <w:r w:rsidR="00CB6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 w:rsidR="00A2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 депутатов о бюджете сельского пос</w:t>
      </w:r>
      <w:r w:rsidR="00CB6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еления</w:t>
      </w:r>
      <w:r w:rsidRPr="0067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«Село Булава» </w:t>
      </w:r>
      <w:r w:rsidRPr="0067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очередной финансовый год и на плановый период</w:t>
      </w:r>
      <w:r w:rsidR="00A2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последующих двух лет</w:t>
      </w:r>
      <w:r w:rsidRPr="0067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9B3" w:rsidRDefault="00BF7F59" w:rsidP="00B84FC6">
      <w:pPr>
        <w:widowControl w:val="0"/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финансирования муниципальной программы за счет средств местного бюджета за весь период ее реализации составляет </w:t>
      </w:r>
      <w:r w:rsidR="0002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31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420</w:t>
      </w:r>
      <w:r w:rsidRPr="0067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 рублей, в том числе:</w:t>
      </w:r>
    </w:p>
    <w:p w:rsidR="00463693" w:rsidRPr="006769F9" w:rsidRDefault="00463693" w:rsidP="00B84FC6">
      <w:pPr>
        <w:widowControl w:val="0"/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560"/>
        <w:gridCol w:w="2551"/>
        <w:gridCol w:w="1122"/>
        <w:gridCol w:w="1329"/>
        <w:gridCol w:w="1328"/>
        <w:gridCol w:w="1329"/>
        <w:gridCol w:w="1331"/>
      </w:tblGrid>
      <w:tr w:rsidR="00BF7F59" w:rsidTr="00E4238D">
        <w:trPr>
          <w:trHeight w:val="348"/>
        </w:trPr>
        <w:tc>
          <w:tcPr>
            <w:tcW w:w="560" w:type="dxa"/>
            <w:vMerge w:val="restart"/>
          </w:tcPr>
          <w:p w:rsidR="00BF7F59" w:rsidRPr="00B84FC6" w:rsidRDefault="00BF7F59" w:rsidP="00BF7F59">
            <w:pPr>
              <w:widowControl w:val="0"/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551" w:type="dxa"/>
            <w:vMerge w:val="restart"/>
          </w:tcPr>
          <w:p w:rsidR="00BF7F59" w:rsidRPr="00B84FC6" w:rsidRDefault="00BF7F59" w:rsidP="00BF7F59">
            <w:pPr>
              <w:widowControl w:val="0"/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6439" w:type="dxa"/>
            <w:gridSpan w:val="5"/>
          </w:tcPr>
          <w:p w:rsidR="00BF7F59" w:rsidRPr="00B84FC6" w:rsidRDefault="00BF7F59" w:rsidP="00E81966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по годам</w:t>
            </w:r>
            <w:r w:rsidR="00E81966" w:rsidRPr="00B8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BF7F59" w:rsidTr="00E4238D">
        <w:trPr>
          <w:trHeight w:val="300"/>
        </w:trPr>
        <w:tc>
          <w:tcPr>
            <w:tcW w:w="560" w:type="dxa"/>
            <w:vMerge/>
          </w:tcPr>
          <w:p w:rsidR="00BF7F59" w:rsidRPr="00B84FC6" w:rsidRDefault="00BF7F59" w:rsidP="00BF7F59">
            <w:pPr>
              <w:widowControl w:val="0"/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F7F59" w:rsidRPr="00B84FC6" w:rsidRDefault="00BF7F59" w:rsidP="00BF7F59">
            <w:pPr>
              <w:widowControl w:val="0"/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BF7F59" w:rsidRPr="00B84FC6" w:rsidRDefault="00E81966" w:rsidP="00E81966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B8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29" w:type="dxa"/>
          </w:tcPr>
          <w:p w:rsidR="00BF7F59" w:rsidRPr="00B84FC6" w:rsidRDefault="00E81966" w:rsidP="00E81966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B8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28" w:type="dxa"/>
          </w:tcPr>
          <w:p w:rsidR="00BF7F59" w:rsidRPr="00B84FC6" w:rsidRDefault="00E81966" w:rsidP="00E81966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B8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29" w:type="dxa"/>
          </w:tcPr>
          <w:p w:rsidR="00BF7F59" w:rsidRPr="00B84FC6" w:rsidRDefault="00E81966" w:rsidP="00E81966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B8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331" w:type="dxa"/>
          </w:tcPr>
          <w:p w:rsidR="00BF7F59" w:rsidRPr="00B84FC6" w:rsidRDefault="00E81966" w:rsidP="00E81966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B8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4238D" w:rsidTr="00E4238D">
        <w:trPr>
          <w:trHeight w:val="300"/>
        </w:trPr>
        <w:tc>
          <w:tcPr>
            <w:tcW w:w="560" w:type="dxa"/>
          </w:tcPr>
          <w:p w:rsidR="00E4238D" w:rsidRPr="00E4238D" w:rsidRDefault="00E4238D" w:rsidP="00E4238D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</w:tcPr>
          <w:p w:rsidR="00E4238D" w:rsidRPr="00E4238D" w:rsidRDefault="00E4238D" w:rsidP="00E4238D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2" w:type="dxa"/>
          </w:tcPr>
          <w:p w:rsidR="00E4238D" w:rsidRPr="00E4238D" w:rsidRDefault="00E4238D" w:rsidP="00E4238D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9" w:type="dxa"/>
          </w:tcPr>
          <w:p w:rsidR="00E4238D" w:rsidRPr="00E4238D" w:rsidRDefault="00E4238D" w:rsidP="00E4238D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8" w:type="dxa"/>
          </w:tcPr>
          <w:p w:rsidR="00E4238D" w:rsidRPr="00E4238D" w:rsidRDefault="00E4238D" w:rsidP="00E4238D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9" w:type="dxa"/>
          </w:tcPr>
          <w:p w:rsidR="00E4238D" w:rsidRPr="00E4238D" w:rsidRDefault="00E4238D" w:rsidP="00E4238D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1" w:type="dxa"/>
          </w:tcPr>
          <w:p w:rsidR="00E4238D" w:rsidRPr="00E4238D" w:rsidRDefault="00E4238D" w:rsidP="00E4238D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4238D" w:rsidTr="00EC4597">
        <w:tc>
          <w:tcPr>
            <w:tcW w:w="9550" w:type="dxa"/>
            <w:gridSpan w:val="7"/>
          </w:tcPr>
          <w:p w:rsidR="00E4238D" w:rsidRPr="00E81966" w:rsidRDefault="00E4238D" w:rsidP="00E81966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Ремонт здания администрации</w:t>
            </w:r>
          </w:p>
        </w:tc>
      </w:tr>
      <w:tr w:rsidR="00AE1175" w:rsidTr="00E4238D">
        <w:tc>
          <w:tcPr>
            <w:tcW w:w="560" w:type="dxa"/>
          </w:tcPr>
          <w:p w:rsidR="00BF7F59" w:rsidRPr="00E81966" w:rsidRDefault="00E81966" w:rsidP="00BF7F59">
            <w:pPr>
              <w:widowControl w:val="0"/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551" w:type="dxa"/>
          </w:tcPr>
          <w:p w:rsidR="00BF7F59" w:rsidRPr="00E81966" w:rsidRDefault="00E81966" w:rsidP="0028764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блоков на пластиковые</w:t>
            </w:r>
            <w:r w:rsidR="00F02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28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122" w:type="dxa"/>
          </w:tcPr>
          <w:p w:rsidR="00BF7F59" w:rsidRPr="00E81966" w:rsidRDefault="00E81966" w:rsidP="00E81966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29" w:type="dxa"/>
          </w:tcPr>
          <w:p w:rsidR="00BF7F59" w:rsidRPr="00E81966" w:rsidRDefault="00287644" w:rsidP="00E81966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28" w:type="dxa"/>
          </w:tcPr>
          <w:p w:rsidR="00BF7F59" w:rsidRPr="00E81966" w:rsidRDefault="00287644" w:rsidP="00E81966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29" w:type="dxa"/>
          </w:tcPr>
          <w:p w:rsidR="00BF7F59" w:rsidRPr="00E81966" w:rsidRDefault="00287644" w:rsidP="00E81966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31" w:type="dxa"/>
          </w:tcPr>
          <w:p w:rsidR="00BF7F59" w:rsidRPr="00E81966" w:rsidRDefault="00287644" w:rsidP="00E81966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E1175" w:rsidTr="00E4238D">
        <w:tc>
          <w:tcPr>
            <w:tcW w:w="560" w:type="dxa"/>
          </w:tcPr>
          <w:p w:rsidR="00BF7F59" w:rsidRPr="00E81966" w:rsidRDefault="00E4238D" w:rsidP="00BF7F59">
            <w:pPr>
              <w:widowControl w:val="0"/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E81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BF7F59" w:rsidRPr="00E81966" w:rsidRDefault="00E81966" w:rsidP="008D7DCF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</w:t>
            </w:r>
            <w:r w:rsidR="00F02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чугунных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радиаторов – </w:t>
            </w:r>
            <w:r w:rsidR="008D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122" w:type="dxa"/>
          </w:tcPr>
          <w:p w:rsidR="00BF7F59" w:rsidRPr="00E81966" w:rsidRDefault="004F03A4" w:rsidP="00E81966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8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9" w:type="dxa"/>
          </w:tcPr>
          <w:p w:rsidR="00BF7F59" w:rsidRPr="00E81966" w:rsidRDefault="004F03A4" w:rsidP="00E81966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81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8" w:type="dxa"/>
          </w:tcPr>
          <w:p w:rsidR="00BF7F59" w:rsidRPr="00E81966" w:rsidRDefault="004F03A4" w:rsidP="00E81966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8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329" w:type="dxa"/>
          </w:tcPr>
          <w:p w:rsidR="00BF7F59" w:rsidRPr="00E81966" w:rsidRDefault="004F03A4" w:rsidP="00E81966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8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1" w:type="dxa"/>
          </w:tcPr>
          <w:p w:rsidR="00BF7F59" w:rsidRPr="00E81966" w:rsidRDefault="004F03A4" w:rsidP="00E81966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8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38D" w:rsidTr="00E4238D">
        <w:tc>
          <w:tcPr>
            <w:tcW w:w="560" w:type="dxa"/>
          </w:tcPr>
          <w:p w:rsidR="00E4238D" w:rsidRPr="00E81966" w:rsidRDefault="00E4238D" w:rsidP="00E4238D">
            <w:pPr>
              <w:widowControl w:val="0"/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1" w:type="dxa"/>
          </w:tcPr>
          <w:p w:rsidR="00E4238D" w:rsidRDefault="00E4238D" w:rsidP="008E0BDC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приборов учета холодного водоснабжения и теплового пункта</w:t>
            </w:r>
          </w:p>
        </w:tc>
        <w:tc>
          <w:tcPr>
            <w:tcW w:w="1122" w:type="dxa"/>
          </w:tcPr>
          <w:p w:rsidR="00E4238D" w:rsidRDefault="00E4238D" w:rsidP="008E0BDC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E4238D" w:rsidRDefault="00E4238D" w:rsidP="008E0BDC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E4238D" w:rsidRDefault="00E4238D" w:rsidP="008E0BDC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E4238D" w:rsidRDefault="00130A41" w:rsidP="00B316EF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4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1" w:type="dxa"/>
          </w:tcPr>
          <w:p w:rsidR="00E4238D" w:rsidRDefault="00E4238D" w:rsidP="008E0BDC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693" w:rsidTr="00E4238D">
        <w:tc>
          <w:tcPr>
            <w:tcW w:w="560" w:type="dxa"/>
          </w:tcPr>
          <w:p w:rsidR="00463693" w:rsidRPr="00E4238D" w:rsidRDefault="00463693" w:rsidP="001651EF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</w:tcPr>
          <w:p w:rsidR="00463693" w:rsidRPr="00E4238D" w:rsidRDefault="00463693" w:rsidP="001651EF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2" w:type="dxa"/>
          </w:tcPr>
          <w:p w:rsidR="00463693" w:rsidRPr="00E4238D" w:rsidRDefault="00463693" w:rsidP="001651EF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9" w:type="dxa"/>
          </w:tcPr>
          <w:p w:rsidR="00463693" w:rsidRPr="00E4238D" w:rsidRDefault="00463693" w:rsidP="001651EF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8" w:type="dxa"/>
          </w:tcPr>
          <w:p w:rsidR="00463693" w:rsidRPr="00E4238D" w:rsidRDefault="00463693" w:rsidP="001651EF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9" w:type="dxa"/>
          </w:tcPr>
          <w:p w:rsidR="00463693" w:rsidRPr="00E4238D" w:rsidRDefault="00463693" w:rsidP="001651EF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1" w:type="dxa"/>
          </w:tcPr>
          <w:p w:rsidR="00463693" w:rsidRPr="00E4238D" w:rsidRDefault="00463693" w:rsidP="001651EF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463693" w:rsidTr="00E4238D">
        <w:tc>
          <w:tcPr>
            <w:tcW w:w="560" w:type="dxa"/>
          </w:tcPr>
          <w:p w:rsidR="00463693" w:rsidRPr="00E81966" w:rsidRDefault="00463693" w:rsidP="00FD01C4">
            <w:pPr>
              <w:widowControl w:val="0"/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51" w:type="dxa"/>
          </w:tcPr>
          <w:p w:rsidR="00463693" w:rsidRDefault="00463693" w:rsidP="008D7DCF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r w:rsidR="008D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замена радиаторов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1122" w:type="dxa"/>
          </w:tcPr>
          <w:p w:rsidR="00463693" w:rsidRDefault="00463693" w:rsidP="00FD01C4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463693" w:rsidRDefault="00463693" w:rsidP="00FD01C4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463693" w:rsidRDefault="00463693" w:rsidP="00FD01C4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463693" w:rsidRDefault="00463693" w:rsidP="00FD01C4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463693" w:rsidRDefault="00463693" w:rsidP="00FD01C4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463693" w:rsidTr="00B84D2D">
        <w:tc>
          <w:tcPr>
            <w:tcW w:w="9550" w:type="dxa"/>
            <w:gridSpan w:val="7"/>
          </w:tcPr>
          <w:p w:rsidR="00463693" w:rsidRDefault="00463693" w:rsidP="00E81966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Замена электроприборов</w:t>
            </w:r>
          </w:p>
        </w:tc>
      </w:tr>
      <w:tr w:rsidR="00463693" w:rsidTr="00E4238D">
        <w:tc>
          <w:tcPr>
            <w:tcW w:w="560" w:type="dxa"/>
          </w:tcPr>
          <w:p w:rsidR="00463693" w:rsidRPr="00E81966" w:rsidRDefault="00463693" w:rsidP="00BF7F59">
            <w:pPr>
              <w:widowControl w:val="0"/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</w:tcPr>
          <w:p w:rsidR="00463693" w:rsidRDefault="00463693" w:rsidP="00130A41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администрации – </w:t>
            </w:r>
          </w:p>
        </w:tc>
        <w:tc>
          <w:tcPr>
            <w:tcW w:w="1122" w:type="dxa"/>
          </w:tcPr>
          <w:p w:rsidR="00463693" w:rsidRPr="00E81966" w:rsidRDefault="004F03A4" w:rsidP="002A07A1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29" w:type="dxa"/>
          </w:tcPr>
          <w:p w:rsidR="00463693" w:rsidRPr="00E81966" w:rsidRDefault="004F03A4" w:rsidP="002A07A1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28" w:type="dxa"/>
          </w:tcPr>
          <w:p w:rsidR="00463693" w:rsidRPr="00E81966" w:rsidRDefault="004F03A4" w:rsidP="002A07A1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29" w:type="dxa"/>
          </w:tcPr>
          <w:p w:rsidR="00463693" w:rsidRPr="00E81966" w:rsidRDefault="004F03A4" w:rsidP="002A07A1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31" w:type="dxa"/>
          </w:tcPr>
          <w:p w:rsidR="00463693" w:rsidRPr="00E81966" w:rsidRDefault="004F03A4" w:rsidP="002A07A1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63693" w:rsidTr="00E4238D">
        <w:tc>
          <w:tcPr>
            <w:tcW w:w="560" w:type="dxa"/>
          </w:tcPr>
          <w:p w:rsidR="00463693" w:rsidRDefault="00463693" w:rsidP="00BF7F59">
            <w:pPr>
              <w:widowControl w:val="0"/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63693" w:rsidRDefault="00463693" w:rsidP="00BF7F59">
            <w:pPr>
              <w:widowControl w:val="0"/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2" w:type="dxa"/>
          </w:tcPr>
          <w:p w:rsidR="00463693" w:rsidRDefault="00B316EF" w:rsidP="00130A41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  <w:r w:rsidR="0046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9" w:type="dxa"/>
          </w:tcPr>
          <w:p w:rsidR="00463693" w:rsidRDefault="00B316EF" w:rsidP="00130A41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  <w:r w:rsidR="0046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8" w:type="dxa"/>
          </w:tcPr>
          <w:p w:rsidR="00463693" w:rsidRDefault="00B316EF" w:rsidP="00E81966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  <w:r w:rsidR="0046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9" w:type="dxa"/>
          </w:tcPr>
          <w:p w:rsidR="00463693" w:rsidRDefault="00B316EF" w:rsidP="00B316EF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  <w:r w:rsidR="0046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1" w:type="dxa"/>
          </w:tcPr>
          <w:p w:rsidR="00463693" w:rsidRDefault="00463693" w:rsidP="00B316EF">
            <w:pPr>
              <w:widowControl w:val="0"/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63693" w:rsidTr="00E4238D">
        <w:tc>
          <w:tcPr>
            <w:tcW w:w="560" w:type="dxa"/>
          </w:tcPr>
          <w:p w:rsidR="00463693" w:rsidRDefault="00463693" w:rsidP="00BF7F59">
            <w:pPr>
              <w:widowControl w:val="0"/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63693" w:rsidRDefault="00463693" w:rsidP="00BF7F59">
            <w:pPr>
              <w:widowControl w:val="0"/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6439" w:type="dxa"/>
            <w:gridSpan w:val="5"/>
          </w:tcPr>
          <w:p w:rsidR="00463693" w:rsidRDefault="00463693" w:rsidP="00B316EF">
            <w:pPr>
              <w:widowControl w:val="0"/>
              <w:spacing w:line="322" w:lineRule="exact"/>
              <w:ind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3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</w:tbl>
    <w:p w:rsidR="00826442" w:rsidRDefault="00826442" w:rsidP="00BF7F59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3DBB" w:rsidRDefault="00053DBB" w:rsidP="00463693">
      <w:pPr>
        <w:widowControl w:val="0"/>
        <w:spacing w:after="0" w:line="322" w:lineRule="exact"/>
        <w:ind w:left="20" w:right="20" w:firstLine="68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Контроль за </w:t>
      </w:r>
      <w:r w:rsidR="0018675D" w:rsidRPr="00186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ходом реализации Программы</w:t>
      </w:r>
    </w:p>
    <w:p w:rsidR="00463693" w:rsidRPr="0018675D" w:rsidRDefault="00463693" w:rsidP="00154319">
      <w:pPr>
        <w:widowControl w:val="0"/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68FD" w:rsidRDefault="00154319" w:rsidP="00154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B5240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мероприятий </w:t>
      </w:r>
      <w:r w:rsidR="006068FD">
        <w:rPr>
          <w:rFonts w:ascii="Times New Roman" w:hAnsi="Times New Roman" w:cs="Times New Roman"/>
          <w:sz w:val="28"/>
          <w:szCs w:val="28"/>
        </w:rPr>
        <w:t>м</w:t>
      </w:r>
      <w:r w:rsidR="006068FD" w:rsidRPr="002D5D77">
        <w:rPr>
          <w:rFonts w:ascii="Times New Roman" w:hAnsi="Times New Roman" w:cs="Times New Roman"/>
          <w:sz w:val="28"/>
          <w:szCs w:val="28"/>
        </w:rPr>
        <w:t>униципальн</w:t>
      </w:r>
      <w:r w:rsidR="006068FD">
        <w:rPr>
          <w:rFonts w:ascii="Times New Roman" w:hAnsi="Times New Roman" w:cs="Times New Roman"/>
          <w:sz w:val="28"/>
          <w:szCs w:val="28"/>
        </w:rPr>
        <w:t>ой программы</w:t>
      </w:r>
    </w:p>
    <w:p w:rsidR="001B5240" w:rsidRDefault="006068FD" w:rsidP="00154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D77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</w:t>
      </w:r>
      <w:proofErr w:type="gramStart"/>
      <w:r w:rsidRPr="002D5D77">
        <w:rPr>
          <w:rFonts w:ascii="Times New Roman" w:hAnsi="Times New Roman" w:cs="Times New Roman"/>
          <w:sz w:val="28"/>
          <w:szCs w:val="28"/>
        </w:rPr>
        <w:t>в  сельском</w:t>
      </w:r>
      <w:proofErr w:type="gramEnd"/>
      <w:r w:rsidRPr="002D5D77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0210D2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0210D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2D5D77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на 2021-2025 годы»</w:t>
      </w:r>
      <w:r w:rsidR="00154319">
        <w:rPr>
          <w:rFonts w:ascii="Times New Roman" w:hAnsi="Times New Roman" w:cs="Times New Roman"/>
          <w:sz w:val="28"/>
          <w:szCs w:val="28"/>
        </w:rPr>
        <w:t xml:space="preserve"> </w:t>
      </w:r>
      <w:r w:rsidR="001B5240">
        <w:rPr>
          <w:rFonts w:ascii="Times New Roman" w:eastAsia="Calibri" w:hAnsi="Times New Roman" w:cs="Times New Roman"/>
          <w:sz w:val="28"/>
          <w:szCs w:val="28"/>
        </w:rPr>
        <w:t xml:space="preserve">осуществляется администрацией  сельского поселения </w:t>
      </w:r>
      <w:r w:rsidR="000210D2">
        <w:rPr>
          <w:rFonts w:ascii="Times New Roman" w:eastAsia="Calibri" w:hAnsi="Times New Roman" w:cs="Times New Roman"/>
          <w:sz w:val="28"/>
          <w:szCs w:val="28"/>
        </w:rPr>
        <w:t xml:space="preserve">«Село Булава» </w:t>
      </w:r>
      <w:proofErr w:type="spellStart"/>
      <w:r w:rsidR="000210D2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="001B524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 </w:t>
      </w:r>
    </w:p>
    <w:p w:rsidR="001B5240" w:rsidRDefault="001B5240" w:rsidP="001B5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C6" w:rsidRDefault="00154319" w:rsidP="00B84FC6">
      <w:pPr>
        <w:widowControl w:val="0"/>
        <w:spacing w:after="0" w:line="322" w:lineRule="exact"/>
        <w:ind w:left="20" w:right="20" w:firstLine="5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</w:t>
      </w:r>
    </w:p>
    <w:p w:rsidR="00154319" w:rsidRPr="00826442" w:rsidRDefault="00154319" w:rsidP="00B84FC6">
      <w:pPr>
        <w:widowControl w:val="0"/>
        <w:spacing w:after="0" w:line="322" w:lineRule="exact"/>
        <w:ind w:left="20" w:right="20" w:firstLine="5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154319" w:rsidRPr="00826442" w:rsidSect="008B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033"/>
    <w:multiLevelType w:val="multilevel"/>
    <w:tmpl w:val="C50CD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623A4"/>
    <w:multiLevelType w:val="multilevel"/>
    <w:tmpl w:val="F9F252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C60D3F"/>
    <w:multiLevelType w:val="multilevel"/>
    <w:tmpl w:val="D73CA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B25F5D"/>
    <w:multiLevelType w:val="multilevel"/>
    <w:tmpl w:val="69266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170A4F"/>
    <w:multiLevelType w:val="multilevel"/>
    <w:tmpl w:val="3984E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CD356F"/>
    <w:multiLevelType w:val="multilevel"/>
    <w:tmpl w:val="45148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A5"/>
    <w:rsid w:val="000210D2"/>
    <w:rsid w:val="00053DBB"/>
    <w:rsid w:val="00130A41"/>
    <w:rsid w:val="00154319"/>
    <w:rsid w:val="0018675D"/>
    <w:rsid w:val="001B4CAB"/>
    <w:rsid w:val="001B5240"/>
    <w:rsid w:val="001E487A"/>
    <w:rsid w:val="00236B6B"/>
    <w:rsid w:val="00282CB9"/>
    <w:rsid w:val="00287644"/>
    <w:rsid w:val="00297519"/>
    <w:rsid w:val="002D5D77"/>
    <w:rsid w:val="002F4D0D"/>
    <w:rsid w:val="00321A47"/>
    <w:rsid w:val="00356DA7"/>
    <w:rsid w:val="003902E0"/>
    <w:rsid w:val="003976F1"/>
    <w:rsid w:val="003A1BA5"/>
    <w:rsid w:val="003F36E8"/>
    <w:rsid w:val="00463693"/>
    <w:rsid w:val="004F03A4"/>
    <w:rsid w:val="00523949"/>
    <w:rsid w:val="00535BDA"/>
    <w:rsid w:val="00550E80"/>
    <w:rsid w:val="0057489E"/>
    <w:rsid w:val="005D2077"/>
    <w:rsid w:val="006068FD"/>
    <w:rsid w:val="00612DA7"/>
    <w:rsid w:val="00613090"/>
    <w:rsid w:val="00674575"/>
    <w:rsid w:val="006769F9"/>
    <w:rsid w:val="0068555D"/>
    <w:rsid w:val="0077585B"/>
    <w:rsid w:val="007B4328"/>
    <w:rsid w:val="008260B3"/>
    <w:rsid w:val="00826442"/>
    <w:rsid w:val="0089781D"/>
    <w:rsid w:val="008A7D58"/>
    <w:rsid w:val="008B5257"/>
    <w:rsid w:val="008B72D3"/>
    <w:rsid w:val="008B7674"/>
    <w:rsid w:val="008D62FA"/>
    <w:rsid w:val="008D7DCF"/>
    <w:rsid w:val="008E4C2B"/>
    <w:rsid w:val="00904C20"/>
    <w:rsid w:val="00905DF5"/>
    <w:rsid w:val="00953EA1"/>
    <w:rsid w:val="009614FE"/>
    <w:rsid w:val="00983C60"/>
    <w:rsid w:val="009873D0"/>
    <w:rsid w:val="009E1B9A"/>
    <w:rsid w:val="009F74B5"/>
    <w:rsid w:val="00A21638"/>
    <w:rsid w:val="00A752A3"/>
    <w:rsid w:val="00AE1175"/>
    <w:rsid w:val="00B01332"/>
    <w:rsid w:val="00B316EF"/>
    <w:rsid w:val="00B62FE1"/>
    <w:rsid w:val="00B84FC6"/>
    <w:rsid w:val="00BA7CBE"/>
    <w:rsid w:val="00BA7EA9"/>
    <w:rsid w:val="00BB0208"/>
    <w:rsid w:val="00BB49F0"/>
    <w:rsid w:val="00BF7F59"/>
    <w:rsid w:val="00C3446D"/>
    <w:rsid w:val="00C61994"/>
    <w:rsid w:val="00C75EFA"/>
    <w:rsid w:val="00CB515C"/>
    <w:rsid w:val="00CB69B8"/>
    <w:rsid w:val="00D11C08"/>
    <w:rsid w:val="00DB4C9D"/>
    <w:rsid w:val="00DD61E6"/>
    <w:rsid w:val="00E03D8D"/>
    <w:rsid w:val="00E4238D"/>
    <w:rsid w:val="00E81966"/>
    <w:rsid w:val="00EB28F1"/>
    <w:rsid w:val="00EC0320"/>
    <w:rsid w:val="00EC79A1"/>
    <w:rsid w:val="00ED0786"/>
    <w:rsid w:val="00F027EC"/>
    <w:rsid w:val="00F409B3"/>
    <w:rsid w:val="00F4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EB02"/>
  <w15:docId w15:val="{0C9E083F-6663-4D6D-892C-DE4D5F06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4"/>
    <w:rsid w:val="008B52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0pt">
    <w:name w:val="Основной текст + 10.5 pt;Интервал 0 pt"/>
    <w:basedOn w:val="a4"/>
    <w:rsid w:val="008B52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.5 pt;Полужирный;Интервал 0 pt"/>
    <w:basedOn w:val="a4"/>
    <w:rsid w:val="008B52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8B5257"/>
    <w:pPr>
      <w:widowControl w:val="0"/>
      <w:shd w:val="clear" w:color="auto" w:fill="FFFFFF"/>
      <w:spacing w:before="840" w:after="48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C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320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236B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B7E8-A902-470A-913C-08628B57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Талышева С</dc:creator>
  <cp:keywords/>
  <dc:description/>
  <cp:lastModifiedBy>Admin</cp:lastModifiedBy>
  <cp:revision>20</cp:revision>
  <cp:lastPrinted>2020-11-25T06:21:00Z</cp:lastPrinted>
  <dcterms:created xsi:type="dcterms:W3CDTF">2020-09-25T01:34:00Z</dcterms:created>
  <dcterms:modified xsi:type="dcterms:W3CDTF">2020-11-25T06:23:00Z</dcterms:modified>
</cp:coreProperties>
</file>