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93939"/>
          <w:sz w:val="28"/>
          <w:szCs w:val="28"/>
        </w:rPr>
      </w:pPr>
      <w:r w:rsidRPr="00D80BD3">
        <w:rPr>
          <w:b/>
          <w:color w:val="393939"/>
          <w:sz w:val="28"/>
          <w:szCs w:val="28"/>
        </w:rPr>
        <w:t>Порядок реализации права на обращение</w:t>
      </w:r>
    </w:p>
    <w:p w:rsid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b/>
          <w:i/>
          <w:color w:val="393939"/>
          <w:sz w:val="28"/>
          <w:szCs w:val="28"/>
        </w:rPr>
        <w:t>Право на обращение</w:t>
      </w:r>
      <w:r w:rsidRPr="00D80BD3">
        <w:rPr>
          <w:color w:val="393939"/>
          <w:sz w:val="28"/>
          <w:szCs w:val="28"/>
        </w:rPr>
        <w:t xml:space="preserve"> в органы государственной власти и местного самоуправления является неотъемлемым правом человека и гра</w:t>
      </w:r>
      <w:r>
        <w:rPr>
          <w:color w:val="393939"/>
          <w:sz w:val="28"/>
          <w:szCs w:val="28"/>
        </w:rPr>
        <w:t>жданина в Российской Федерации, гарантированное Конституцией Российской Федерации (статья 33)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Федеральны</w:t>
      </w:r>
      <w:r>
        <w:rPr>
          <w:color w:val="393939"/>
          <w:sz w:val="28"/>
          <w:szCs w:val="28"/>
        </w:rPr>
        <w:t>м</w:t>
      </w:r>
      <w:r w:rsidRPr="00D80BD3">
        <w:rPr>
          <w:color w:val="393939"/>
          <w:sz w:val="28"/>
          <w:szCs w:val="28"/>
        </w:rPr>
        <w:t xml:space="preserve"> </w:t>
      </w:r>
      <w:r>
        <w:rPr>
          <w:color w:val="393939"/>
          <w:sz w:val="28"/>
          <w:szCs w:val="28"/>
        </w:rPr>
        <w:t>з</w:t>
      </w:r>
      <w:r w:rsidRPr="00D80BD3">
        <w:rPr>
          <w:color w:val="393939"/>
          <w:sz w:val="28"/>
          <w:szCs w:val="28"/>
        </w:rPr>
        <w:t>акон</w:t>
      </w:r>
      <w:r>
        <w:rPr>
          <w:color w:val="393939"/>
          <w:sz w:val="28"/>
          <w:szCs w:val="28"/>
        </w:rPr>
        <w:t>ом</w:t>
      </w:r>
      <w:r w:rsidRPr="00D80BD3">
        <w:rPr>
          <w:color w:val="393939"/>
          <w:sz w:val="28"/>
          <w:szCs w:val="28"/>
        </w:rPr>
        <w:t xml:space="preserve"> от 02.05.2006 № 59-ФЗ «О порядке рассмотрения обращений</w:t>
      </w:r>
      <w:r>
        <w:rPr>
          <w:color w:val="393939"/>
          <w:sz w:val="28"/>
          <w:szCs w:val="28"/>
        </w:rPr>
        <w:t xml:space="preserve"> граждан Российской Федерации» </w:t>
      </w:r>
      <w:r w:rsidRPr="00D80BD3">
        <w:rPr>
          <w:color w:val="393939"/>
          <w:sz w:val="28"/>
          <w:szCs w:val="28"/>
        </w:rPr>
        <w:t>устанавливается порядок рассмотрения обращений граждан государственными органами, органами местного самоуправления и должностными лицами, в том числе и органами прокуратуры.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Данный </w:t>
      </w:r>
      <w:r w:rsidRPr="00D80BD3">
        <w:rPr>
          <w:color w:val="393939"/>
          <w:sz w:val="28"/>
          <w:szCs w:val="28"/>
        </w:rPr>
        <w:t>порядок рассмотрения обращений граждан распространяется на все обращения граждан Российской Федерации, иностранных граждан и лиц без гражданства за исключением обращений, которые подлежат рассмотрению в ином порядке, установленном федеральными конституционными законами, федеральными законами и международными договорами.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1.      Граждане имеют право обращаться лично, а также направлять индивидуальные и коллективные обращения.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2.      Осуществление гражданами права на обращение не должно нарушать права и свободы других лиц.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 xml:space="preserve">4.      </w:t>
      </w:r>
      <w:r w:rsidRPr="00D80BD3">
        <w:rPr>
          <w:b/>
          <w:i/>
          <w:color w:val="393939"/>
          <w:sz w:val="28"/>
          <w:szCs w:val="28"/>
        </w:rPr>
        <w:t>Рассмотрение обращений граждан осуществляется бесплатно</w:t>
      </w:r>
      <w:r w:rsidRPr="00D80BD3">
        <w:rPr>
          <w:color w:val="393939"/>
          <w:sz w:val="28"/>
          <w:szCs w:val="28"/>
        </w:rPr>
        <w:t>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 xml:space="preserve">5.      </w:t>
      </w:r>
      <w:r>
        <w:rPr>
          <w:color w:val="393939"/>
          <w:sz w:val="28"/>
          <w:szCs w:val="28"/>
        </w:rPr>
        <w:t>Недопустимо</w:t>
      </w:r>
      <w:r w:rsidRPr="00D80BD3">
        <w:rPr>
          <w:color w:val="393939"/>
          <w:sz w:val="28"/>
          <w:szCs w:val="28"/>
        </w:rPr>
        <w:t xml:space="preserve"> преследование гражданина в связи с его обращением.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6.     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 xml:space="preserve">7.      Запрещается </w:t>
      </w:r>
      <w:proofErr w:type="spellStart"/>
      <w:r>
        <w:rPr>
          <w:color w:val="393939"/>
          <w:sz w:val="28"/>
          <w:szCs w:val="28"/>
        </w:rPr>
        <w:t>пере</w:t>
      </w:r>
      <w:r w:rsidRPr="00D80BD3">
        <w:rPr>
          <w:color w:val="393939"/>
          <w:sz w:val="28"/>
          <w:szCs w:val="28"/>
        </w:rPr>
        <w:t>направлять</w:t>
      </w:r>
      <w:proofErr w:type="spellEnd"/>
      <w:r w:rsidRPr="00D80BD3">
        <w:rPr>
          <w:color w:val="393939"/>
          <w:sz w:val="28"/>
          <w:szCs w:val="28"/>
        </w:rPr>
        <w:t xml:space="preserve"> жалобу на рассмотрение в орган или должностному лицу, чье решение или действие (бездействие) обжалуются.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8.      Обращение подлежит обязательному рассмотрению.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9.     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 xml:space="preserve">Кроме того, данным </w:t>
      </w:r>
      <w:r>
        <w:rPr>
          <w:color w:val="393939"/>
          <w:sz w:val="28"/>
          <w:szCs w:val="28"/>
        </w:rPr>
        <w:t>Ф</w:t>
      </w:r>
      <w:r w:rsidRPr="00D80BD3">
        <w:rPr>
          <w:color w:val="393939"/>
          <w:sz w:val="28"/>
          <w:szCs w:val="28"/>
        </w:rPr>
        <w:t xml:space="preserve">едеральным законом определены следующие </w:t>
      </w:r>
      <w:r w:rsidRPr="00D80BD3">
        <w:rPr>
          <w:b/>
          <w:i/>
          <w:color w:val="393939"/>
          <w:sz w:val="28"/>
          <w:szCs w:val="28"/>
        </w:rPr>
        <w:t>права гражданина</w:t>
      </w:r>
      <w:r w:rsidRPr="00D80BD3">
        <w:rPr>
          <w:color w:val="393939"/>
          <w:sz w:val="28"/>
          <w:szCs w:val="28"/>
        </w:rPr>
        <w:t>: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proofErr w:type="gramStart"/>
      <w:r w:rsidRPr="00D80BD3">
        <w:rPr>
          <w:color w:val="393939"/>
          <w:sz w:val="28"/>
          <w:szCs w:val="28"/>
        </w:rPr>
        <w:t>1)     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2)     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  содержатся сведения, составляющие государственную или иную охраняемую федеральным законом тайну;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lastRenderedPageBreak/>
        <w:t>3)      получать письменный ответ по существу поставленных в обращении вопросов (за исключением рассмотрения отдельных обращений), уведомление о переадресации письменного обращения;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4)     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5)      обращаться с заявлением о прекращении рассмотрения обращения.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proofErr w:type="gramStart"/>
      <w:r w:rsidRPr="00D80BD3">
        <w:rPr>
          <w:b/>
          <w:i/>
          <w:color w:val="393939"/>
          <w:sz w:val="28"/>
          <w:szCs w:val="28"/>
        </w:rPr>
        <w:t>При подаче обращения гражданин в обязательном порядке указывает в нем:</w:t>
      </w:r>
      <w:r>
        <w:rPr>
          <w:color w:val="393939"/>
          <w:sz w:val="28"/>
          <w:szCs w:val="28"/>
        </w:rPr>
        <w:t xml:space="preserve"> </w:t>
      </w:r>
      <w:r w:rsidRPr="00D80BD3">
        <w:rPr>
          <w:color w:val="393939"/>
          <w:sz w:val="28"/>
          <w:szCs w:val="28"/>
        </w:rPr>
        <w:t>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свою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D80BD3">
        <w:rPr>
          <w:color w:val="393939"/>
          <w:sz w:val="28"/>
          <w:szCs w:val="28"/>
        </w:rPr>
        <w:t xml:space="preserve"> жалобы, ставит личную подпись и дату.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F30E11">
        <w:rPr>
          <w:b/>
          <w:i/>
          <w:color w:val="393939"/>
          <w:sz w:val="28"/>
          <w:szCs w:val="28"/>
        </w:rPr>
        <w:t>Обращение может быть направлено также в форме электронного документа</w:t>
      </w:r>
      <w:r w:rsidRPr="00D80BD3">
        <w:rPr>
          <w:color w:val="393939"/>
          <w:sz w:val="28"/>
          <w:szCs w:val="28"/>
        </w:rPr>
        <w:t xml:space="preserve">. </w:t>
      </w:r>
      <w:proofErr w:type="gramStart"/>
      <w:r w:rsidRPr="00D80BD3">
        <w:rPr>
          <w:color w:val="393939"/>
          <w:sz w:val="28"/>
          <w:szCs w:val="28"/>
        </w:rPr>
        <w:t>В этом случае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80BD3" w:rsidRPr="00F30E11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 xml:space="preserve">Федеральный закон устанавливает </w:t>
      </w:r>
      <w:r w:rsidRPr="00F30E11">
        <w:rPr>
          <w:b/>
          <w:i/>
          <w:color w:val="393939"/>
          <w:sz w:val="28"/>
          <w:szCs w:val="28"/>
        </w:rPr>
        <w:t>сроки регистрации и рассмотрения обращения:</w:t>
      </w:r>
    </w:p>
    <w:p w:rsid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- в течение трех дней с момента поступления обращение должно быть зарегистрировано;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D80BD3">
        <w:rPr>
          <w:color w:val="393939"/>
          <w:sz w:val="28"/>
          <w:szCs w:val="28"/>
        </w:rPr>
        <w:t>- в течение 30 дней со дня регистрации обращение должно быть рассмотрено, в исключительных случаях руководитель государственного органа или органа местного самоуправления, должностное лицо либо уполномоченное на это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- в течение </w:t>
      </w:r>
      <w:r w:rsidRPr="00D80BD3">
        <w:rPr>
          <w:color w:val="393939"/>
          <w:sz w:val="28"/>
          <w:szCs w:val="28"/>
        </w:rPr>
        <w:t>7-дне</w:t>
      </w:r>
      <w:r>
        <w:rPr>
          <w:color w:val="393939"/>
          <w:sz w:val="28"/>
          <w:szCs w:val="28"/>
        </w:rPr>
        <w:t>й пере</w:t>
      </w:r>
      <w:r w:rsidRPr="00D80BD3">
        <w:rPr>
          <w:color w:val="393939"/>
          <w:sz w:val="28"/>
          <w:szCs w:val="28"/>
        </w:rPr>
        <w:t>направлен</w:t>
      </w:r>
      <w:r>
        <w:rPr>
          <w:color w:val="393939"/>
          <w:sz w:val="28"/>
          <w:szCs w:val="28"/>
        </w:rPr>
        <w:t xml:space="preserve">о </w:t>
      </w:r>
      <w:r w:rsidRPr="00D80BD3">
        <w:rPr>
          <w:color w:val="393939"/>
          <w:sz w:val="28"/>
          <w:szCs w:val="28"/>
        </w:rPr>
        <w:t>в случаях, если рассмотрение данного обращения не входит в компетенцию государственного органа, органа местного самоуправления или должностного лица.</w:t>
      </w:r>
    </w:p>
    <w:p w:rsidR="00F30E11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 w:rsidRPr="00F30E11">
        <w:rPr>
          <w:b/>
          <w:i/>
          <w:color w:val="393939"/>
          <w:sz w:val="28"/>
          <w:szCs w:val="28"/>
        </w:rPr>
        <w:t>За нарушение порядка рассмотрения обращений граждан предусмотрена административная ответственность</w:t>
      </w:r>
      <w:r>
        <w:rPr>
          <w:color w:val="393939"/>
          <w:sz w:val="28"/>
          <w:szCs w:val="28"/>
        </w:rPr>
        <w:t xml:space="preserve"> по ст. 5.59 </w:t>
      </w:r>
      <w:r w:rsidRPr="00D80BD3">
        <w:rPr>
          <w:color w:val="393939"/>
          <w:sz w:val="28"/>
          <w:szCs w:val="28"/>
        </w:rPr>
        <w:t>Кодекс</w:t>
      </w:r>
      <w:r>
        <w:rPr>
          <w:color w:val="393939"/>
          <w:sz w:val="28"/>
          <w:szCs w:val="28"/>
        </w:rPr>
        <w:t>а</w:t>
      </w:r>
      <w:r w:rsidRPr="00D80BD3">
        <w:rPr>
          <w:color w:val="393939"/>
          <w:sz w:val="28"/>
          <w:szCs w:val="28"/>
        </w:rPr>
        <w:t xml:space="preserve"> Российской Федерации об а</w:t>
      </w:r>
      <w:r>
        <w:rPr>
          <w:color w:val="393939"/>
          <w:sz w:val="28"/>
          <w:szCs w:val="28"/>
        </w:rPr>
        <w:t>дминистративных правонарушениях, правом возбуждать производство по делу об административном правонарушении по данной статье обладает исключительно прокурор.</w:t>
      </w:r>
    </w:p>
    <w:p w:rsidR="00D80BD3" w:rsidRPr="00D80BD3" w:rsidRDefault="00D80BD3" w:rsidP="00D80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В случае нарушения прав при разрешении обращения, несоблюдения порядка его рассмотрения, гражданину или представителю организации необходимо обратиться в прокуратуру с письменным заявлением о проведении проверки по данному факту и принятии мер реагирования. </w:t>
      </w:r>
    </w:p>
    <w:p w:rsidR="00797DA3" w:rsidRDefault="00F30E11"/>
    <w:sectPr w:rsidR="00797DA3" w:rsidSect="0006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BD3"/>
    <w:rsid w:val="00062EDE"/>
    <w:rsid w:val="0061337B"/>
    <w:rsid w:val="008B242B"/>
    <w:rsid w:val="00D80BD3"/>
    <w:rsid w:val="00F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2019-05-05T09:13:00Z</dcterms:created>
  <dcterms:modified xsi:type="dcterms:W3CDTF">2019-05-05T09:24:00Z</dcterms:modified>
</cp:coreProperties>
</file>